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820F" w14:textId="2F619E3F" w:rsidR="00897F3C" w:rsidRPr="00EC0061" w:rsidRDefault="00997139" w:rsidP="0095477C">
      <w:pPr>
        <w:spacing w:line="240" w:lineRule="auto"/>
        <w:rPr>
          <w:rFonts w:cstheme="minorHAnsi"/>
        </w:rPr>
      </w:pPr>
      <w:r w:rsidRPr="00EC0061">
        <w:rPr>
          <w:rFonts w:cstheme="minorHAnsi"/>
        </w:rPr>
        <w:t xml:space="preserve">Tiszteleti tagság: </w:t>
      </w:r>
      <w:proofErr w:type="spellStart"/>
      <w:r w:rsidRPr="00EC0061">
        <w:rPr>
          <w:rFonts w:cstheme="minorHAnsi"/>
        </w:rPr>
        <w:t>Visy</w:t>
      </w:r>
      <w:proofErr w:type="spellEnd"/>
      <w:r w:rsidRPr="00EC0061">
        <w:rPr>
          <w:rFonts w:cstheme="minorHAnsi"/>
        </w:rPr>
        <w:t xml:space="preserve"> Zsolt</w:t>
      </w:r>
    </w:p>
    <w:p w14:paraId="47B37C0D" w14:textId="4C50C7E3" w:rsidR="001833BE" w:rsidRPr="00EC0061" w:rsidRDefault="00A12569" w:rsidP="0095477C">
      <w:pPr>
        <w:spacing w:line="240" w:lineRule="auto"/>
        <w:jc w:val="both"/>
        <w:rPr>
          <w:rFonts w:cstheme="minorHAnsi"/>
        </w:rPr>
      </w:pPr>
      <w:r w:rsidRPr="00EC0061">
        <w:rPr>
          <w:rFonts w:cstheme="minorHAnsi"/>
        </w:rPr>
        <w:t xml:space="preserve">A </w:t>
      </w:r>
      <w:r w:rsidR="00897F3C" w:rsidRPr="00EC0061">
        <w:rPr>
          <w:rFonts w:cstheme="minorHAnsi"/>
        </w:rPr>
        <w:t>Magyar Régészeti és Művészettörténeti Társulat kitüntető díjai kapcsán talán a legnehezebb feladat</w:t>
      </w:r>
      <w:r w:rsidR="0095477C">
        <w:rPr>
          <w:rFonts w:cstheme="minorHAnsi"/>
        </w:rPr>
        <w:t>uk</w:t>
      </w:r>
      <w:r w:rsidR="00897F3C" w:rsidRPr="00EC0061">
        <w:rPr>
          <w:rFonts w:cstheme="minorHAnsi"/>
        </w:rPr>
        <w:t xml:space="preserve"> a tiszteleti tagokat </w:t>
      </w:r>
      <w:proofErr w:type="spellStart"/>
      <w:r w:rsidR="00897F3C" w:rsidRPr="00EC0061">
        <w:rPr>
          <w:rFonts w:cstheme="minorHAnsi"/>
        </w:rPr>
        <w:t>laudáló</w:t>
      </w:r>
      <w:proofErr w:type="spellEnd"/>
      <w:r w:rsidR="00897F3C" w:rsidRPr="00EC0061">
        <w:rPr>
          <w:rFonts w:cstheme="minorHAnsi"/>
        </w:rPr>
        <w:t xml:space="preserve"> kollégáknak van, hiszen minden esetben a szakma által elismert életmű méltatás</w:t>
      </w:r>
      <w:r w:rsidR="001833BE" w:rsidRPr="00EC0061">
        <w:rPr>
          <w:rFonts w:cstheme="minorHAnsi"/>
        </w:rPr>
        <w:t xml:space="preserve">a </w:t>
      </w:r>
      <w:r w:rsidR="00E75B0E" w:rsidRPr="00EC0061">
        <w:rPr>
          <w:rFonts w:cstheme="minorHAnsi"/>
        </w:rPr>
        <w:t xml:space="preserve">helyett </w:t>
      </w:r>
      <w:r w:rsidR="00897F3C" w:rsidRPr="00EC0061">
        <w:rPr>
          <w:rFonts w:cstheme="minorHAnsi"/>
        </w:rPr>
        <w:t>csupán néhány elem bemutatás</w:t>
      </w:r>
      <w:r w:rsidR="00E75B0E" w:rsidRPr="00EC0061">
        <w:rPr>
          <w:rFonts w:cstheme="minorHAnsi"/>
        </w:rPr>
        <w:t>ára</w:t>
      </w:r>
      <w:r w:rsidR="00897F3C" w:rsidRPr="00EC0061">
        <w:rPr>
          <w:rFonts w:cstheme="minorHAnsi"/>
        </w:rPr>
        <w:t xml:space="preserve"> van lehetőség. </w:t>
      </w:r>
      <w:r w:rsidR="00E75B0E" w:rsidRPr="00EC0061">
        <w:rPr>
          <w:rFonts w:cstheme="minorHAnsi"/>
        </w:rPr>
        <w:t>V</w:t>
      </w:r>
      <w:r w:rsidR="00897F3C" w:rsidRPr="00EC0061">
        <w:rPr>
          <w:rFonts w:cstheme="minorHAnsi"/>
        </w:rPr>
        <w:t xml:space="preserve">állalásomat az is nehezíti, hogy a Pécsi </w:t>
      </w:r>
      <w:r w:rsidR="00E75B0E" w:rsidRPr="00EC0061">
        <w:rPr>
          <w:rFonts w:cstheme="minorHAnsi"/>
        </w:rPr>
        <w:t>Tudománye</w:t>
      </w:r>
      <w:r w:rsidR="00897F3C" w:rsidRPr="00EC0061">
        <w:rPr>
          <w:rFonts w:cstheme="minorHAnsi"/>
        </w:rPr>
        <w:t xml:space="preserve">gyetem </w:t>
      </w:r>
      <w:r w:rsidR="00E75B0E" w:rsidRPr="00EC0061">
        <w:rPr>
          <w:rFonts w:cstheme="minorHAnsi"/>
        </w:rPr>
        <w:t>p</w:t>
      </w:r>
      <w:r w:rsidR="00897F3C" w:rsidRPr="00EC0061">
        <w:rPr>
          <w:rFonts w:cstheme="minorHAnsi"/>
        </w:rPr>
        <w:t xml:space="preserve">rofessor emeritusának fő tevékenysége a római korszakot öleli át, míg magamat őskoros régészből az örökségvédelem területére átnyergelő szakembernek tartom. </w:t>
      </w:r>
    </w:p>
    <w:p w14:paraId="4BAAC947" w14:textId="3EF66973" w:rsidR="00897F3C" w:rsidRPr="00EC0061" w:rsidRDefault="00897F3C" w:rsidP="0095477C">
      <w:pPr>
        <w:spacing w:line="240" w:lineRule="auto"/>
        <w:jc w:val="both"/>
        <w:rPr>
          <w:rFonts w:cstheme="minorHAnsi"/>
        </w:rPr>
      </w:pPr>
      <w:r w:rsidRPr="00EC0061">
        <w:rPr>
          <w:rFonts w:cstheme="minorHAnsi"/>
        </w:rPr>
        <w:t xml:space="preserve">Visy Zsolt kutatási területe és érdeklődése kiterjed a római provinciális régészetre és császárkori történetre, az ókeresztény régészetre, a római határvédelemre, csapattörténetre, a </w:t>
      </w:r>
      <w:proofErr w:type="spellStart"/>
      <w:r w:rsidRPr="00EC0061">
        <w:rPr>
          <w:rFonts w:cstheme="minorHAnsi"/>
        </w:rPr>
        <w:t>romanizációra</w:t>
      </w:r>
      <w:proofErr w:type="spellEnd"/>
      <w:r w:rsidRPr="00EC0061">
        <w:rPr>
          <w:rFonts w:cstheme="minorHAnsi"/>
        </w:rPr>
        <w:t xml:space="preserve">, a római </w:t>
      </w:r>
      <w:proofErr w:type="spellStart"/>
      <w:r w:rsidRPr="00EC0061">
        <w:rPr>
          <w:rFonts w:cstheme="minorHAnsi"/>
        </w:rPr>
        <w:t>epigrafikára</w:t>
      </w:r>
      <w:proofErr w:type="spellEnd"/>
      <w:r w:rsidRPr="00EC0061">
        <w:rPr>
          <w:rFonts w:cstheme="minorHAnsi"/>
        </w:rPr>
        <w:t xml:space="preserve">, bizonyos technikatörténeti kérdéskörök, illetve lelőhelytípusok (mint például római fürdők) vizsgálatára, a dákok történetére és régészetére, a légi régészetre, illetve világörökségi, örökség- és műemlékvédelmi területekre. A Magyar Tudományos Művek Tára a vázolt témakörökből a szerzőtől több mint 420 tételt tart nyilván, közülük közel 30 az utóbbi négy évben keletkezett. Nem szerepel ezek között </w:t>
      </w:r>
      <w:r w:rsidR="001833BE" w:rsidRPr="00EC0061">
        <w:rPr>
          <w:rFonts w:cstheme="minorHAnsi"/>
        </w:rPr>
        <w:t xml:space="preserve">a </w:t>
      </w:r>
      <w:r w:rsidRPr="00EC0061">
        <w:rPr>
          <w:rFonts w:cstheme="minorHAnsi"/>
        </w:rPr>
        <w:t xml:space="preserve">Visy Zsolt 75. születésnapjára 2019-ben megjelent kötet, melyhez nyolc ország 44 kutatója adott tanulmányt az ünnepelt munkássága előtt tisztelegve. Bár </w:t>
      </w:r>
      <w:r w:rsidRPr="00EC0061">
        <w:rPr>
          <w:rFonts w:cstheme="minorHAnsi"/>
          <w:shd w:val="clear" w:color="auto" w:fill="FFFFFF"/>
        </w:rPr>
        <w:t>é</w:t>
      </w:r>
      <w:r w:rsidR="001833BE" w:rsidRPr="00EC0061">
        <w:rPr>
          <w:rFonts w:cstheme="minorHAnsi"/>
          <w:shd w:val="clear" w:color="auto" w:fill="FFFFFF"/>
        </w:rPr>
        <w:t>n is azon kollégák közé tartozom</w:t>
      </w:r>
      <w:r w:rsidRPr="00EC0061">
        <w:rPr>
          <w:rFonts w:cstheme="minorHAnsi"/>
          <w:shd w:val="clear" w:color="auto" w:fill="FFFFFF"/>
        </w:rPr>
        <w:t>, akiknek Zsolt elküldi friss publikációit, úgy vélem a tudományos o</w:t>
      </w:r>
      <w:r w:rsidR="00E501CB" w:rsidRPr="00EC0061">
        <w:rPr>
          <w:rFonts w:cstheme="minorHAnsi"/>
          <w:shd w:val="clear" w:color="auto" w:fill="FFFFFF"/>
        </w:rPr>
        <w:t>e</w:t>
      </w:r>
      <w:r w:rsidRPr="00EC0061">
        <w:rPr>
          <w:rFonts w:cstheme="minorHAnsi"/>
          <w:shd w:val="clear" w:color="auto" w:fill="FFFFFF"/>
        </w:rPr>
        <w:t xml:space="preserve">uvre bemutatása egy, a korszakot jól ismerő szakember dolga lehet, így én azokra </w:t>
      </w:r>
      <w:r w:rsidR="00E75B0E" w:rsidRPr="00EC0061">
        <w:rPr>
          <w:rFonts w:cstheme="minorHAnsi"/>
          <w:shd w:val="clear" w:color="auto" w:fill="FFFFFF"/>
        </w:rPr>
        <w:t>a szakterületekre fogok kitérni,</w:t>
      </w:r>
      <w:r w:rsidRPr="00EC0061">
        <w:rPr>
          <w:rFonts w:cstheme="minorHAnsi"/>
          <w:shd w:val="clear" w:color="auto" w:fill="FFFFFF"/>
        </w:rPr>
        <w:t xml:space="preserve"> amelyek hozzám is közelebb állnak.</w:t>
      </w:r>
    </w:p>
    <w:p w14:paraId="71F8785D" w14:textId="0D9A671E" w:rsidR="00897F3C" w:rsidRPr="00EC0061" w:rsidRDefault="00897F3C" w:rsidP="0095477C">
      <w:pPr>
        <w:spacing w:line="240" w:lineRule="auto"/>
        <w:jc w:val="both"/>
        <w:rPr>
          <w:rFonts w:cstheme="minorHAnsi"/>
        </w:rPr>
      </w:pPr>
      <w:r w:rsidRPr="00EC0061">
        <w:rPr>
          <w:rFonts w:cstheme="minorHAnsi"/>
        </w:rPr>
        <w:t xml:space="preserve">A jelenlévők talán tudják, hogy pályáját a </w:t>
      </w:r>
      <w:r w:rsidRPr="00EC0061">
        <w:rPr>
          <w:rFonts w:eastAsia="DejaVuSans" w:cstheme="minorHAnsi"/>
          <w:kern w:val="0"/>
        </w:rPr>
        <w:t xml:space="preserve">dunaújvárosi Intercisa Múzeumban kezdte, ahol 15 évet töltött muzeológusként, majd igazgatóként, egy évig a szentesi Koszta József Múzeumot vezette. A múzeumi évek után az egyetemi oktatói, kutatói pályát választotta, 1984-ben került a pécsi </w:t>
      </w:r>
      <w:r w:rsidRPr="00EC0061">
        <w:rPr>
          <w:rFonts w:cstheme="minorHAnsi"/>
        </w:rPr>
        <w:t>Janus Pannonius Tudományegyetemre egyetemi adjunktusként, ahol szívós munkával alakította ki a régészképzés feltételrendszerét az alapoktól a doktori képzésig. A dékáni pozíciót is magában foglaló sokszintű egyetemi tevékenységei között mindenképpen említést érdemel a Pécsi Légirégészeti Téka létrehozása, majd vezetése 10 éven keresztül, mely az ország jelentős részéről rendelkezik felvételekkel és ezek fotogrammetriai és térinformatikai feldolgozásaival. 2014-től az egyetem professor emeritusa, az oktatás mellett folytat</w:t>
      </w:r>
      <w:r w:rsidR="00E75B0E" w:rsidRPr="00EC0061">
        <w:rPr>
          <w:rFonts w:cstheme="minorHAnsi"/>
        </w:rPr>
        <w:t>v</w:t>
      </w:r>
      <w:r w:rsidRPr="00EC0061">
        <w:rPr>
          <w:rFonts w:cstheme="minorHAnsi"/>
        </w:rPr>
        <w:t xml:space="preserve">a </w:t>
      </w:r>
      <w:r w:rsidR="00E75B0E" w:rsidRPr="00EC0061">
        <w:rPr>
          <w:rFonts w:cstheme="minorHAnsi"/>
        </w:rPr>
        <w:t xml:space="preserve">a </w:t>
      </w:r>
      <w:r w:rsidRPr="00EC0061">
        <w:rPr>
          <w:rFonts w:cstheme="minorHAnsi"/>
        </w:rPr>
        <w:t>PhD Ókori Program vezetését és PHD hallgatók témavezetését.</w:t>
      </w:r>
    </w:p>
    <w:p w14:paraId="642E843D" w14:textId="0F959576" w:rsidR="00897F3C" w:rsidRPr="00EC0061" w:rsidRDefault="00897F3C" w:rsidP="0095477C">
      <w:pPr>
        <w:spacing w:line="240" w:lineRule="auto"/>
        <w:jc w:val="both"/>
        <w:rPr>
          <w:rFonts w:eastAsia="Times New Roman" w:cstheme="minorHAnsi"/>
          <w:kern w:val="0"/>
          <w:lang w:eastAsia="hu-HU"/>
        </w:rPr>
      </w:pPr>
      <w:r w:rsidRPr="00EC0061">
        <w:rPr>
          <w:rFonts w:cstheme="minorHAnsi"/>
        </w:rPr>
        <w:t xml:space="preserve">A múzeumi és egyetemi munkahelyei mellett több alkalommal vállalt </w:t>
      </w:r>
      <w:r w:rsidR="001833BE" w:rsidRPr="00EC0061">
        <w:rPr>
          <w:rFonts w:cstheme="minorHAnsi"/>
        </w:rPr>
        <w:t xml:space="preserve">államigazgatási </w:t>
      </w:r>
      <w:r w:rsidRPr="00EC0061">
        <w:rPr>
          <w:rFonts w:cstheme="minorHAnsi"/>
        </w:rPr>
        <w:t xml:space="preserve">pozíciót, így 1998-2000 között, az akkor a Nemzeti Kulturális Örökség nevet viselő minisztériumban. Irányításával indult meg </w:t>
      </w:r>
      <w:r w:rsidRPr="00EC0061">
        <w:rPr>
          <w:rFonts w:cstheme="minorHAnsi"/>
          <w:i/>
          <w:iCs/>
        </w:rPr>
        <w:t>A ma</w:t>
      </w:r>
      <w:r w:rsidR="00E75B0E" w:rsidRPr="00EC0061">
        <w:rPr>
          <w:rFonts w:cstheme="minorHAnsi"/>
          <w:i/>
          <w:iCs/>
        </w:rPr>
        <w:t>gyar régészet az ezredfordulón</w:t>
      </w:r>
      <w:r w:rsidRPr="00EC0061">
        <w:rPr>
          <w:rFonts w:cstheme="minorHAnsi"/>
        </w:rPr>
        <w:t xml:space="preserve"> című, közel 80 szerző közreműködésével, a szakma széles körű összefogásával készülő kiadvány előkészítése, mely 2003-ban magyarul, majd 2004-ben angolul jelent meg, s </w:t>
      </w:r>
      <w:r w:rsidR="00997139" w:rsidRPr="00EC0061">
        <w:rPr>
          <w:rFonts w:cstheme="minorHAnsi"/>
        </w:rPr>
        <w:t>a</w:t>
      </w:r>
      <w:r w:rsidRPr="00EC0061">
        <w:rPr>
          <w:rFonts w:cstheme="minorHAnsi"/>
        </w:rPr>
        <w:t xml:space="preserve">mely a magyar régészet friss eredményeinek komplex, jól érthető bemutatására szolgált. Feladatai közé </w:t>
      </w:r>
      <w:r w:rsidR="00BC7CD5" w:rsidRPr="00EC0061">
        <w:rPr>
          <w:rFonts w:cstheme="minorHAnsi"/>
        </w:rPr>
        <w:t>tartozott</w:t>
      </w:r>
      <w:r w:rsidR="00BC7CD5" w:rsidRPr="00EC0061">
        <w:rPr>
          <w:rFonts w:cstheme="minorHAnsi"/>
          <w:color w:val="FF0000"/>
        </w:rPr>
        <w:t xml:space="preserve"> </w:t>
      </w:r>
      <w:r w:rsidRPr="00EC0061">
        <w:rPr>
          <w:rFonts w:cstheme="minorHAnsi"/>
        </w:rPr>
        <w:t xml:space="preserve">a világörökségi szakterület is </w:t>
      </w:r>
      <w:r w:rsidR="00E501CB" w:rsidRPr="00EC0061">
        <w:rPr>
          <w:rFonts w:cstheme="minorHAnsi"/>
        </w:rPr>
        <w:t>–</w:t>
      </w:r>
      <w:r w:rsidRPr="00EC0061">
        <w:rPr>
          <w:rFonts w:cstheme="minorHAnsi"/>
        </w:rPr>
        <w:t xml:space="preserve"> 1998-ban három világörökségi helyszínnel rendelkeztünk, az elkövetkező négy évben ezeknek a száma nyolcra (a jelenlegi számra) </w:t>
      </w:r>
      <w:r w:rsidR="00BC7CD5" w:rsidRPr="00EC0061">
        <w:rPr>
          <w:rFonts w:cstheme="minorHAnsi"/>
        </w:rPr>
        <w:t>nőtt</w:t>
      </w:r>
      <w:r w:rsidR="00A12569" w:rsidRPr="00EC0061">
        <w:rPr>
          <w:rFonts w:cstheme="minorHAnsi"/>
        </w:rPr>
        <w:t xml:space="preserve">. </w:t>
      </w:r>
      <w:r w:rsidR="00BC7CD5" w:rsidRPr="00EC0061">
        <w:rPr>
          <w:rFonts w:cstheme="minorHAnsi"/>
        </w:rPr>
        <w:t xml:space="preserve"> Közreműködésével </w:t>
      </w:r>
      <w:r w:rsidR="007B2ADC" w:rsidRPr="00EC0061">
        <w:rPr>
          <w:rFonts w:cstheme="minorHAnsi"/>
        </w:rPr>
        <w:t>h</w:t>
      </w:r>
      <w:r w:rsidR="00BC7CD5" w:rsidRPr="00EC0061">
        <w:rPr>
          <w:rFonts w:cstheme="minorHAnsi"/>
        </w:rPr>
        <w:t>ozzájárult</w:t>
      </w:r>
      <w:r w:rsidRPr="00EC0061">
        <w:rPr>
          <w:rFonts w:cstheme="minorHAnsi"/>
        </w:rPr>
        <w:t xml:space="preserve"> a pécsi, hortobágyi, fertő-táji és tokaji helyszínek sikeres nevezéséhez és a világörökségi listára kerüléséhez. Ezen időszak </w:t>
      </w:r>
      <w:r w:rsidRPr="00EC0061">
        <w:rPr>
          <w:rFonts w:cstheme="minorHAnsi"/>
          <w:shd w:val="clear" w:color="auto" w:fill="FFFFFF"/>
        </w:rPr>
        <w:t xml:space="preserve">egyik számomra is meghatározó eleme volt az önálló törvénynek megálmodott régészeti szabályozás </w:t>
      </w:r>
      <w:r w:rsidR="00E501CB" w:rsidRPr="001D7260">
        <w:rPr>
          <w:rFonts w:cstheme="minorHAnsi"/>
          <w:shd w:val="clear" w:color="auto" w:fill="FFFFFF"/>
        </w:rPr>
        <w:t>kidolgozása</w:t>
      </w:r>
      <w:r w:rsidRPr="001D7260">
        <w:rPr>
          <w:rFonts w:cstheme="minorHAnsi"/>
          <w:shd w:val="clear" w:color="auto" w:fill="FFFFFF"/>
        </w:rPr>
        <w:t>,</w:t>
      </w:r>
      <w:r w:rsidRPr="00EC0061">
        <w:rPr>
          <w:rFonts w:cstheme="minorHAnsi"/>
          <w:shd w:val="clear" w:color="auto" w:fill="FFFFFF"/>
        </w:rPr>
        <w:t xml:space="preserve"> amely egy közel egy éves folyamat volt, figyelembe véve azokat az igényeket, amelyek az ezredfordulón jelentkeztek. A lelkes szakemberekből álló fiatal stáb </w:t>
      </w:r>
      <w:r w:rsidRPr="00EC0061">
        <w:rPr>
          <w:rFonts w:eastAsia="Times New Roman" w:cstheme="minorHAnsi"/>
          <w:kern w:val="0"/>
          <w:shd w:val="clear" w:color="auto" w:fill="FFFFFF"/>
          <w:lang w:eastAsia="hu-HU"/>
        </w:rPr>
        <w:t>gyakorlatilag elvégezte a feladatot, de a m</w:t>
      </w:r>
      <w:r w:rsidRPr="00EC0061">
        <w:rPr>
          <w:rFonts w:eastAsia="Times New Roman" w:cstheme="minorHAnsi"/>
          <w:kern w:val="0"/>
          <w:lang w:eastAsia="hu-HU"/>
        </w:rPr>
        <w:t>űemlékvédelem irányítását akkor átvevő vezetés másban gondolkodott</w:t>
      </w:r>
      <w:r w:rsidR="00E501CB" w:rsidRPr="00EC0061">
        <w:rPr>
          <w:rFonts w:eastAsia="Times New Roman" w:cstheme="minorHAnsi"/>
          <w:kern w:val="0"/>
          <w:lang w:eastAsia="hu-HU"/>
        </w:rPr>
        <w:t>,</w:t>
      </w:r>
      <w:r w:rsidRPr="00EC0061">
        <w:rPr>
          <w:rFonts w:eastAsia="Times New Roman" w:cstheme="minorHAnsi"/>
          <w:kern w:val="0"/>
          <w:lang w:eastAsia="hu-HU"/>
        </w:rPr>
        <w:t xml:space="preserve"> és így a friss törvénytervezet nem tudott önálló életre kelni, hanem beolvadt az akkor kimunkálása alatt álló örökségvédelmi törvénybe.</w:t>
      </w:r>
    </w:p>
    <w:p w14:paraId="67940D1F" w14:textId="1234484F" w:rsidR="00897F3C" w:rsidRPr="00EC0061" w:rsidRDefault="00897F3C" w:rsidP="0095477C">
      <w:pPr>
        <w:spacing w:line="240" w:lineRule="auto"/>
        <w:jc w:val="both"/>
        <w:rPr>
          <w:rFonts w:cstheme="minorHAnsi"/>
        </w:rPr>
      </w:pPr>
      <w:r w:rsidRPr="00EC0061">
        <w:rPr>
          <w:rFonts w:cstheme="minorHAnsi"/>
        </w:rPr>
        <w:t xml:space="preserve">Ásató régészként a kezdetektől megkülönböztetett figyelmet fordított a feltárt emlékek konzerválására, műemléki bemutatására, az itthoni és Németországban végzett kutatásai során. Fontosnak tartotta az ingatlan régészeti örökség megőrzött elemeinek önálló megnevezését, a </w:t>
      </w:r>
      <w:bookmarkStart w:id="0" w:name="_Hlk130906640"/>
      <w:r w:rsidRPr="00EC0061">
        <w:rPr>
          <w:rFonts w:cstheme="minorHAnsi"/>
        </w:rPr>
        <w:t>régészeti műemlékek kutatása</w:t>
      </w:r>
      <w:bookmarkEnd w:id="0"/>
      <w:r w:rsidRPr="00EC0061">
        <w:rPr>
          <w:rFonts w:cstheme="minorHAnsi"/>
        </w:rPr>
        <w:t xml:space="preserve"> és gondozása problémakör</w:t>
      </w:r>
      <w:r w:rsidR="00E501CB" w:rsidRPr="00EC0061">
        <w:rPr>
          <w:rFonts w:cstheme="minorHAnsi"/>
        </w:rPr>
        <w:t>é</w:t>
      </w:r>
      <w:r w:rsidRPr="00EC0061">
        <w:rPr>
          <w:rFonts w:cstheme="minorHAnsi"/>
        </w:rPr>
        <w:t>nek külön konferenciát</w:t>
      </w:r>
      <w:r w:rsidR="00E501CB" w:rsidRPr="00EC0061">
        <w:rPr>
          <w:rFonts w:cstheme="minorHAnsi"/>
        </w:rPr>
        <w:t>,</w:t>
      </w:r>
      <w:r w:rsidRPr="00EC0061">
        <w:rPr>
          <w:rFonts w:cstheme="minorHAnsi"/>
        </w:rPr>
        <w:t xml:space="preserve"> majd kötetet szervezett, mely kiadvány egy a közel </w:t>
      </w:r>
      <w:r w:rsidR="00E501CB" w:rsidRPr="00EC0061">
        <w:rPr>
          <w:rFonts w:cstheme="minorHAnsi"/>
        </w:rPr>
        <w:t>hatvan,</w:t>
      </w:r>
      <w:r w:rsidRPr="00EC0061">
        <w:rPr>
          <w:rFonts w:cstheme="minorHAnsi"/>
        </w:rPr>
        <w:t xml:space="preserve"> örökségvédelemhez köthető publikációi közül. Mindez szervesen kapcsolódik a műemlékvédelem szakterületéhez is, több tanulmányában vizsgálta a két diszciplína egymással érintkező, átfedő, gyakran ellentmondó működését.  Bár nincs lehetőség Visy Zsolt különböző szakmai szervezetekben betöltött szerepének és tevékenységének részletes ismertetésére, fontos megemlíteni az ICOMOS nemzetközi és hazai bizottságaiban így különösen az ICAHM-ban, illetve a Régészeti (Mű)emlékhelyek Szakbizottságában végzett sokrétű munkáját. Több cikluson keresztül tagja, </w:t>
      </w:r>
      <w:r w:rsidR="00E75B0E" w:rsidRPr="00EC0061">
        <w:rPr>
          <w:rFonts w:cstheme="minorHAnsi"/>
        </w:rPr>
        <w:t>majd</w:t>
      </w:r>
      <w:r w:rsidRPr="00EC0061">
        <w:rPr>
          <w:rFonts w:cstheme="minorHAnsi"/>
        </w:rPr>
        <w:t xml:space="preserve"> elnöke volt az </w:t>
      </w:r>
      <w:r w:rsidRPr="00EC0061">
        <w:rPr>
          <w:rStyle w:val="tlid-translation"/>
          <w:rFonts w:cstheme="minorHAnsi"/>
        </w:rPr>
        <w:t>UNESCO Magyar Nemzeti Bizottsága különböző szakbizottságainak, így a Világörökség Bizottságának is.</w:t>
      </w:r>
      <w:r w:rsidRPr="00EC0061">
        <w:rPr>
          <w:rFonts w:cstheme="minorHAnsi"/>
        </w:rPr>
        <w:t xml:space="preserve"> Az ICOMOS szakértőjeként több alkalommal adott szakvéleményt az </w:t>
      </w:r>
      <w:r w:rsidRPr="00EC0061">
        <w:rPr>
          <w:rStyle w:val="tlid-translation"/>
          <w:rFonts w:cstheme="minorHAnsi"/>
        </w:rPr>
        <w:t xml:space="preserve">UNESCO Világörökség Bizottság részére régészeti helyszínek és tájak kezelésével kapcsolatos kérdésekben. </w:t>
      </w:r>
      <w:r w:rsidRPr="00EC0061">
        <w:rPr>
          <w:rStyle w:val="tlid-translation"/>
          <w:rFonts w:cstheme="minorHAnsi"/>
        </w:rPr>
        <w:lastRenderedPageBreak/>
        <w:t xml:space="preserve">Közreműködésével hozzájárult ahhoz, hogy Magyarország kétszer is </w:t>
      </w:r>
      <w:r w:rsidRPr="00EC0061">
        <w:rPr>
          <w:rFonts w:cstheme="minorHAnsi"/>
        </w:rPr>
        <w:t xml:space="preserve">tagja lehetett a 21 tagú </w:t>
      </w:r>
      <w:r w:rsidRPr="00EC0061">
        <w:rPr>
          <w:rStyle w:val="tlid-translation"/>
          <w:rFonts w:cstheme="minorHAnsi"/>
        </w:rPr>
        <w:t xml:space="preserve">UNESCO Világörökség Bizottságnak, illetve </w:t>
      </w:r>
      <w:r w:rsidRPr="00EC0061">
        <w:rPr>
          <w:rFonts w:cstheme="minorHAnsi"/>
        </w:rPr>
        <w:t xml:space="preserve">2002 júniusában </w:t>
      </w:r>
      <w:r w:rsidR="00E75B0E" w:rsidRPr="00EC0061">
        <w:rPr>
          <w:rFonts w:cstheme="minorHAnsi"/>
        </w:rPr>
        <w:t xml:space="preserve">Budapesten </w:t>
      </w:r>
      <w:r w:rsidRPr="00EC0061">
        <w:rPr>
          <w:rFonts w:cstheme="minorHAnsi"/>
        </w:rPr>
        <w:t xml:space="preserve">rendezhette </w:t>
      </w:r>
      <w:r w:rsidR="00E75B0E" w:rsidRPr="00EC0061">
        <w:rPr>
          <w:rFonts w:cstheme="minorHAnsi"/>
        </w:rPr>
        <w:t xml:space="preserve">meg </w:t>
      </w:r>
      <w:r w:rsidRPr="00EC0061">
        <w:rPr>
          <w:rFonts w:cstheme="minorHAnsi"/>
        </w:rPr>
        <w:t>a Bizottság</w:t>
      </w:r>
      <w:r w:rsidRPr="00EC0061">
        <w:rPr>
          <w:rStyle w:val="tlid-translation"/>
          <w:rFonts w:cstheme="minorHAnsi"/>
        </w:rPr>
        <w:t xml:space="preserve"> 26. ülésszakját. Az UNESCO-ban betöltött kiemelt sze</w:t>
      </w:r>
      <w:r w:rsidR="00E75B0E" w:rsidRPr="00EC0061">
        <w:rPr>
          <w:rStyle w:val="tlid-translation"/>
          <w:rFonts w:cstheme="minorHAnsi"/>
        </w:rPr>
        <w:t xml:space="preserve">repének egyik bizonyítéka, hogy </w:t>
      </w:r>
      <w:r w:rsidRPr="00EC0061">
        <w:rPr>
          <w:rStyle w:val="tlid-translation"/>
          <w:rFonts w:cstheme="minorHAnsi"/>
        </w:rPr>
        <w:t xml:space="preserve">helyet kapott a </w:t>
      </w:r>
      <w:r w:rsidRPr="00EC0061">
        <w:rPr>
          <w:rFonts w:cstheme="minorHAnsi"/>
        </w:rPr>
        <w:t xml:space="preserve">Világörökségi </w:t>
      </w:r>
      <w:r w:rsidR="00E75B0E" w:rsidRPr="00EC0061">
        <w:rPr>
          <w:rFonts w:cstheme="minorHAnsi"/>
        </w:rPr>
        <w:t>E</w:t>
      </w:r>
      <w:r w:rsidRPr="00EC0061">
        <w:rPr>
          <w:rFonts w:cstheme="minorHAnsi"/>
        </w:rPr>
        <w:t xml:space="preserve">gyezmény </w:t>
      </w:r>
      <w:proofErr w:type="spellStart"/>
      <w:r w:rsidRPr="00EC0061">
        <w:rPr>
          <w:rFonts w:cstheme="minorHAnsi"/>
          <w:i/>
          <w:iCs/>
        </w:rPr>
        <w:t>Oral</w:t>
      </w:r>
      <w:proofErr w:type="spellEnd"/>
      <w:r w:rsidRPr="00EC0061">
        <w:rPr>
          <w:rFonts w:cstheme="minorHAnsi"/>
          <w:i/>
          <w:iCs/>
        </w:rPr>
        <w:t xml:space="preserve"> </w:t>
      </w:r>
      <w:proofErr w:type="spellStart"/>
      <w:r w:rsidRPr="00EC0061">
        <w:rPr>
          <w:rFonts w:cstheme="minorHAnsi"/>
          <w:i/>
          <w:iCs/>
        </w:rPr>
        <w:t>archivum</w:t>
      </w:r>
      <w:r w:rsidRPr="00EC0061">
        <w:rPr>
          <w:rFonts w:cstheme="minorHAnsi"/>
        </w:rPr>
        <w:t>ában</w:t>
      </w:r>
      <w:proofErr w:type="spellEnd"/>
      <w:r w:rsidRPr="00EC0061">
        <w:rPr>
          <w:rFonts w:cstheme="minorHAnsi"/>
        </w:rPr>
        <w:t xml:space="preserve"> </w:t>
      </w:r>
      <w:r w:rsidR="00C21378" w:rsidRPr="00EC0061">
        <w:rPr>
          <w:rFonts w:cstheme="minorHAnsi"/>
        </w:rPr>
        <w:t>bemutatott</w:t>
      </w:r>
      <w:r w:rsidRPr="00EC0061">
        <w:rPr>
          <w:rFonts w:cstheme="minorHAnsi"/>
        </w:rPr>
        <w:t xml:space="preserve"> </w:t>
      </w:r>
      <w:r w:rsidR="00E501CB" w:rsidRPr="00EC0061">
        <w:rPr>
          <w:rFonts w:cstheme="minorHAnsi"/>
        </w:rPr>
        <w:t xml:space="preserve">61 </w:t>
      </w:r>
      <w:r w:rsidRPr="00EC0061">
        <w:rPr>
          <w:rFonts w:cstheme="minorHAnsi"/>
        </w:rPr>
        <w:t>szak</w:t>
      </w:r>
      <w:r w:rsidR="00C21378" w:rsidRPr="00EC0061">
        <w:rPr>
          <w:rFonts w:cstheme="minorHAnsi"/>
        </w:rPr>
        <w:t xml:space="preserve">ember között, ahol csak </w:t>
      </w:r>
      <w:r w:rsidRPr="00EC0061">
        <w:rPr>
          <w:rFonts w:cstheme="minorHAnsi"/>
        </w:rPr>
        <w:t xml:space="preserve">két magyar, </w:t>
      </w:r>
      <w:proofErr w:type="spellStart"/>
      <w:r w:rsidRPr="00EC0061">
        <w:rPr>
          <w:rFonts w:cstheme="minorHAnsi"/>
        </w:rPr>
        <w:t>Fejérdy</w:t>
      </w:r>
      <w:proofErr w:type="spellEnd"/>
      <w:r w:rsidRPr="00EC0061">
        <w:rPr>
          <w:rFonts w:cstheme="minorHAnsi"/>
        </w:rPr>
        <w:t xml:space="preserve"> Tamás és </w:t>
      </w:r>
      <w:proofErr w:type="spellStart"/>
      <w:r w:rsidRPr="00EC0061">
        <w:rPr>
          <w:rFonts w:cstheme="minorHAnsi"/>
        </w:rPr>
        <w:t>Visy</w:t>
      </w:r>
      <w:proofErr w:type="spellEnd"/>
      <w:r w:rsidRPr="00EC0061">
        <w:rPr>
          <w:rFonts w:cstheme="minorHAnsi"/>
        </w:rPr>
        <w:t xml:space="preserve"> Zsolt szerepel.</w:t>
      </w:r>
    </w:p>
    <w:p w14:paraId="35C84CDB" w14:textId="35A09C00" w:rsidR="00897F3C" w:rsidRPr="00EC0061" w:rsidRDefault="00897F3C" w:rsidP="0095477C">
      <w:pPr>
        <w:spacing w:line="240" w:lineRule="auto"/>
        <w:jc w:val="both"/>
        <w:rPr>
          <w:rFonts w:cstheme="minorHAnsi"/>
        </w:rPr>
      </w:pPr>
      <w:r w:rsidRPr="00EC0061">
        <w:rPr>
          <w:rFonts w:cstheme="minorHAnsi"/>
        </w:rPr>
        <w:t>Ha arra a kérdésre szeretnének választ kapni, hogy miért én vállaltam a jelölt méltatását, arra a limes</w:t>
      </w:r>
      <w:r w:rsidR="00E501CB" w:rsidRPr="00EC0061">
        <w:rPr>
          <w:rFonts w:cstheme="minorHAnsi"/>
        </w:rPr>
        <w:t>-</w:t>
      </w:r>
      <w:r w:rsidRPr="00EC0061">
        <w:rPr>
          <w:rFonts w:cstheme="minorHAnsi"/>
        </w:rPr>
        <w:t>programban együtt töltött idő a válasz. Visy Zsolt 2015 végén kapott felkérést „A Római Birodalom határai – A dunai limes magyarországi szakasza” világörökségi várományos helyszín</w:t>
      </w:r>
      <w:r w:rsidR="00997139" w:rsidRPr="00EC0061">
        <w:rPr>
          <w:rFonts w:cstheme="minorHAnsi"/>
        </w:rPr>
        <w:t>nek a</w:t>
      </w:r>
      <w:r w:rsidRPr="00EC0061">
        <w:rPr>
          <w:rFonts w:cstheme="minorHAnsi"/>
        </w:rPr>
        <w:t xml:space="preserve"> Világörökség Jegyzékébe történő jelölés</w:t>
      </w:r>
      <w:r w:rsidR="00997139" w:rsidRPr="00EC0061">
        <w:rPr>
          <w:rFonts w:cstheme="minorHAnsi"/>
        </w:rPr>
        <w:t>e</w:t>
      </w:r>
      <w:r w:rsidRPr="00EC0061">
        <w:rPr>
          <w:rFonts w:cstheme="minorHAnsi"/>
        </w:rPr>
        <w:t xml:space="preserve"> előmozdítására miniszteri biztosként. A Ripa Pannonica, a Duna-menti határvédelmi rendszer történetének és emlékanyagának feldolgozása kutatásainak egyik meghatározó területe. A tudományos kutatási program mellett (melynek egyik kiemelkedő eredménye a nagydoktori disszertációja, illetve 2000-ben magyarul, majd 2003-ban angolul megjelent könyve</w:t>
      </w:r>
      <w:r w:rsidR="00997139" w:rsidRPr="00EC0061">
        <w:rPr>
          <w:rFonts w:cstheme="minorHAnsi"/>
        </w:rPr>
        <w:t>:</w:t>
      </w:r>
      <w:r w:rsidRPr="00EC0061">
        <w:rPr>
          <w:rFonts w:cstheme="minorHAnsi"/>
        </w:rPr>
        <w:t xml:space="preserve"> </w:t>
      </w:r>
      <w:r w:rsidRPr="00EC0061">
        <w:rPr>
          <w:rFonts w:eastAsia="Times New Roman" w:cstheme="minorHAnsi"/>
          <w:i/>
          <w:iCs/>
          <w:lang w:eastAsia="hu-HU"/>
        </w:rPr>
        <w:t>The Ripa Pannonica in Hungary</w:t>
      </w:r>
      <w:r w:rsidRPr="00EC0061">
        <w:rPr>
          <w:rFonts w:eastAsia="Times New Roman" w:cstheme="minorHAnsi"/>
          <w:lang w:eastAsia="hu-HU"/>
        </w:rPr>
        <w:t xml:space="preserve">) </w:t>
      </w:r>
      <w:r w:rsidRPr="00EC0061">
        <w:rPr>
          <w:rFonts w:cstheme="minorHAnsi"/>
        </w:rPr>
        <w:t>egyik kezdeményezője volt annak a nagyívű elképzelésnek, mely szerint a Római Birodalom teljes határvédelmi rendszere egyetlen világörökségi helyszínné válhasson. A javaslatot</w:t>
      </w:r>
      <w:r w:rsidRPr="00EC0061">
        <w:rPr>
          <w:rFonts w:cstheme="minorHAnsi"/>
          <w:color w:val="FF0000"/>
        </w:rPr>
        <w:t xml:space="preserve"> </w:t>
      </w:r>
      <w:r w:rsidRPr="00EC0061">
        <w:rPr>
          <w:rFonts w:cstheme="minorHAnsi"/>
        </w:rPr>
        <w:t xml:space="preserve">felkaroló tudományos testület, a 2003-ban megalakult Pozsony Csoport egyik alapító tagja. Főszervezője volt a 2003-ban Pécsen rendezett </w:t>
      </w:r>
      <w:r w:rsidRPr="00EC0061">
        <w:rPr>
          <w:rFonts w:cstheme="minorHAnsi"/>
          <w:shd w:val="clear" w:color="auto" w:fill="FFFFFF"/>
        </w:rPr>
        <w:t xml:space="preserve">nemzetközi </w:t>
      </w:r>
      <w:r w:rsidR="00C21378" w:rsidRPr="00EC0061">
        <w:rPr>
          <w:rFonts w:cstheme="minorHAnsi"/>
          <w:shd w:val="clear" w:color="auto" w:fill="FFFFFF"/>
        </w:rPr>
        <w:t>limes</w:t>
      </w:r>
      <w:r w:rsidR="00997139" w:rsidRPr="00EC0061">
        <w:rPr>
          <w:rFonts w:cstheme="minorHAnsi"/>
          <w:shd w:val="clear" w:color="auto" w:fill="FFFFFF"/>
        </w:rPr>
        <w:t>-</w:t>
      </w:r>
      <w:r w:rsidRPr="00EC0061">
        <w:rPr>
          <w:rFonts w:cstheme="minorHAnsi"/>
          <w:shd w:val="clear" w:color="auto" w:fill="FFFFFF"/>
        </w:rPr>
        <w:t>konferenciának</w:t>
      </w:r>
      <w:r w:rsidR="00C21378" w:rsidRPr="00EC0061">
        <w:rPr>
          <w:rFonts w:cstheme="minorHAnsi"/>
          <w:shd w:val="clear" w:color="auto" w:fill="FFFFFF"/>
        </w:rPr>
        <w:t xml:space="preserve"> (</w:t>
      </w:r>
      <w:r w:rsidRPr="00EC0061">
        <w:rPr>
          <w:rFonts w:cstheme="minorHAnsi"/>
          <w:shd w:val="clear" w:color="auto" w:fill="FFFFFF"/>
        </w:rPr>
        <w:t xml:space="preserve">19. International </w:t>
      </w:r>
      <w:proofErr w:type="spellStart"/>
      <w:r w:rsidRPr="00EC0061">
        <w:rPr>
          <w:rFonts w:cstheme="minorHAnsi"/>
          <w:shd w:val="clear" w:color="auto" w:fill="FFFFFF"/>
        </w:rPr>
        <w:t>Congress</w:t>
      </w:r>
      <w:proofErr w:type="spellEnd"/>
      <w:r w:rsidRPr="00EC0061">
        <w:rPr>
          <w:rFonts w:cstheme="minorHAnsi"/>
          <w:shd w:val="clear" w:color="auto" w:fill="FFFFFF"/>
        </w:rPr>
        <w:t xml:space="preserve"> of Roman </w:t>
      </w:r>
      <w:proofErr w:type="spellStart"/>
      <w:r w:rsidRPr="00EC0061">
        <w:rPr>
          <w:rFonts w:cstheme="minorHAnsi"/>
          <w:shd w:val="clear" w:color="auto" w:fill="FFFFFF"/>
        </w:rPr>
        <w:t>Frontier</w:t>
      </w:r>
      <w:proofErr w:type="spellEnd"/>
      <w:r w:rsidRPr="00EC0061">
        <w:rPr>
          <w:rFonts w:cstheme="minorHAnsi"/>
          <w:shd w:val="clear" w:color="auto" w:fill="FFFFFF"/>
        </w:rPr>
        <w:t xml:space="preserve"> </w:t>
      </w:r>
      <w:proofErr w:type="spellStart"/>
      <w:r w:rsidRPr="00EC0061">
        <w:rPr>
          <w:rFonts w:cstheme="minorHAnsi"/>
          <w:shd w:val="clear" w:color="auto" w:fill="FFFFFF"/>
        </w:rPr>
        <w:t>Studies</w:t>
      </w:r>
      <w:proofErr w:type="spellEnd"/>
      <w:r w:rsidR="00C21378" w:rsidRPr="00EC0061">
        <w:rPr>
          <w:rFonts w:cstheme="minorHAnsi"/>
          <w:shd w:val="clear" w:color="auto" w:fill="FFFFFF"/>
        </w:rPr>
        <w:t>)</w:t>
      </w:r>
      <w:r w:rsidRPr="00EC0061">
        <w:rPr>
          <w:rFonts w:cstheme="minorHAnsi"/>
          <w:shd w:val="clear" w:color="auto" w:fill="FFFFFF"/>
        </w:rPr>
        <w:t xml:space="preserve">. Az egységes jelölés eszméjét az </w:t>
      </w:r>
      <w:r w:rsidRPr="00EC0061">
        <w:rPr>
          <w:rFonts w:cstheme="minorHAnsi"/>
        </w:rPr>
        <w:t>UNESCO Világörökség Bizottsága is befogadta, ezáltal a „</w:t>
      </w:r>
      <w:proofErr w:type="spellStart"/>
      <w:r w:rsidRPr="00EC0061">
        <w:rPr>
          <w:rFonts w:cstheme="minorHAnsi"/>
        </w:rPr>
        <w:t>Frontiers</w:t>
      </w:r>
      <w:proofErr w:type="spellEnd"/>
      <w:r w:rsidRPr="00EC0061">
        <w:rPr>
          <w:rFonts w:cstheme="minorHAnsi"/>
        </w:rPr>
        <w:t xml:space="preserve"> of </w:t>
      </w:r>
      <w:proofErr w:type="spellStart"/>
      <w:r w:rsidRPr="00EC0061">
        <w:rPr>
          <w:rFonts w:cstheme="minorHAnsi"/>
        </w:rPr>
        <w:t>the</w:t>
      </w:r>
      <w:proofErr w:type="spellEnd"/>
      <w:r w:rsidRPr="00EC0061">
        <w:rPr>
          <w:rFonts w:cstheme="minorHAnsi"/>
        </w:rPr>
        <w:t xml:space="preserve"> Roman </w:t>
      </w:r>
      <w:proofErr w:type="spellStart"/>
      <w:r w:rsidRPr="00EC0061">
        <w:rPr>
          <w:rFonts w:cstheme="minorHAnsi"/>
        </w:rPr>
        <w:t>Empire</w:t>
      </w:r>
      <w:proofErr w:type="spellEnd"/>
      <w:r w:rsidRPr="00EC0061">
        <w:rPr>
          <w:rFonts w:cstheme="minorHAnsi"/>
        </w:rPr>
        <w:t>” nemzetközi sorozathelyszínként szerepel a világörökségi listán</w:t>
      </w:r>
      <w:r w:rsidR="00846B6A" w:rsidRPr="00EC0061">
        <w:rPr>
          <w:rFonts w:cstheme="minorHAnsi"/>
        </w:rPr>
        <w:t xml:space="preserve">. </w:t>
      </w:r>
      <w:r w:rsidRPr="00EC0061">
        <w:rPr>
          <w:rFonts w:cstheme="minorHAnsi"/>
        </w:rPr>
        <w:t xml:space="preserve">A </w:t>
      </w:r>
      <w:r w:rsidR="00C21378" w:rsidRPr="00EC0061">
        <w:rPr>
          <w:rFonts w:cstheme="minorHAnsi"/>
        </w:rPr>
        <w:t xml:space="preserve">hazai </w:t>
      </w:r>
      <w:r w:rsidRPr="00EC0061">
        <w:rPr>
          <w:rFonts w:cstheme="minorHAnsi"/>
        </w:rPr>
        <w:t>római kori régészeti örökségben rejlő turisztikai potenciál feltérképezését is célul tűzte a 2008-ban létrejött Magyar Limes Szövetség, melynek alapító tagja és elnöke Visy Zsolt volt. Miniszteri biztosként tovább</w:t>
      </w:r>
      <w:r w:rsidR="00997139" w:rsidRPr="00EC0061">
        <w:rPr>
          <w:rFonts w:cstheme="minorHAnsi"/>
        </w:rPr>
        <w:t xml:space="preserve"> </w:t>
      </w:r>
      <w:r w:rsidRPr="00EC0061">
        <w:rPr>
          <w:rFonts w:cstheme="minorHAnsi"/>
        </w:rPr>
        <w:t>gondozta a hazai limes</w:t>
      </w:r>
      <w:r w:rsidR="00BC7CD5" w:rsidRPr="00EC0061">
        <w:rPr>
          <w:rFonts w:cstheme="minorHAnsi"/>
        </w:rPr>
        <w:t xml:space="preserve"> </w:t>
      </w:r>
      <w:r w:rsidRPr="00EC0061">
        <w:rPr>
          <w:rFonts w:cstheme="minorHAnsi"/>
        </w:rPr>
        <w:t>szakasz 2011-ben elkészült első világörökségi nevezését és kezelési tervét, majd részt vett a nyolc országra kiterjedő Dunai Limes nyugati szakasza világörökségi nevezésének elkészítésében, továbbá a német-osztrák-szlovák-magyar közös nevezés Magyarország által történt benyújtásában 2018-ban. A nevezés végül sikerrel zárult, a Dunai Limes 2021-ben felkerült a világörökségi listája – kormányzati döntés nyomán a magyar szakasz nélkül. Bár e</w:t>
      </w:r>
      <w:r w:rsidR="00846B6A" w:rsidRPr="00EC0061">
        <w:rPr>
          <w:rFonts w:cstheme="minorHAnsi"/>
        </w:rPr>
        <w:t xml:space="preserve"> </w:t>
      </w:r>
      <w:r w:rsidRPr="00EC0061">
        <w:rPr>
          <w:rFonts w:cstheme="minorHAnsi"/>
        </w:rPr>
        <w:t xml:space="preserve">fejlemény jelentősen visszavetette a Duna menti római lelőhelyekben rejlő lehetőségek kiaknázását, csak remélni tudjuk, hogy a nevezés előkészítésébe fektetett </w:t>
      </w:r>
      <w:r w:rsidR="00C21378" w:rsidRPr="00EC0061">
        <w:rPr>
          <w:rFonts w:cstheme="minorHAnsi"/>
        </w:rPr>
        <w:t>hatalmas munka</w:t>
      </w:r>
      <w:r w:rsidRPr="00EC0061">
        <w:rPr>
          <w:rFonts w:cstheme="minorHAnsi"/>
        </w:rPr>
        <w:t xml:space="preserve"> – melyben magyar koordinátorként vettem részt – hosszú távon megtérül.</w:t>
      </w:r>
    </w:p>
    <w:p w14:paraId="60394B4B" w14:textId="56047F88" w:rsidR="00897F3C" w:rsidRPr="00EC0061" w:rsidRDefault="00A12569" w:rsidP="0095477C">
      <w:pPr>
        <w:spacing w:line="240" w:lineRule="auto"/>
        <w:jc w:val="both"/>
        <w:rPr>
          <w:rFonts w:cstheme="minorHAnsi"/>
        </w:rPr>
      </w:pPr>
      <w:r w:rsidRPr="00EC0061">
        <w:rPr>
          <w:rFonts w:cstheme="minorHAnsi"/>
        </w:rPr>
        <w:t>A</w:t>
      </w:r>
      <w:r w:rsidR="00897F3C" w:rsidRPr="00EC0061">
        <w:rPr>
          <w:rFonts w:cstheme="minorHAnsi"/>
        </w:rPr>
        <w:t xml:space="preserve"> jelölt, Visy Zsolt professzor úr még egy kezdeményezéséről szeretnék szót ejteni, melynek célja egy székely falu, Énlaka kulturális örökségének kutatása, dokumentálása és közkinccsé tétele. 2007-ben került sor az első konferenciára </w:t>
      </w:r>
      <w:r w:rsidR="00997139" w:rsidRPr="00EC0061">
        <w:rPr>
          <w:rFonts w:cstheme="minorHAnsi"/>
        </w:rPr>
        <w:t>„</w:t>
      </w:r>
      <w:r w:rsidR="00897F3C" w:rsidRPr="00EC0061">
        <w:rPr>
          <w:rFonts w:cstheme="minorHAnsi"/>
        </w:rPr>
        <w:t xml:space="preserve">Tanulmányok </w:t>
      </w:r>
      <w:proofErr w:type="spellStart"/>
      <w:r w:rsidR="00897F3C" w:rsidRPr="00EC0061">
        <w:rPr>
          <w:rFonts w:cstheme="minorHAnsi"/>
        </w:rPr>
        <w:t>Énlaka</w:t>
      </w:r>
      <w:proofErr w:type="spellEnd"/>
      <w:r w:rsidR="00897F3C" w:rsidRPr="00EC0061">
        <w:rPr>
          <w:rFonts w:cstheme="minorHAnsi"/>
        </w:rPr>
        <w:t xml:space="preserve"> történetéről és kultúrájáról</w:t>
      </w:r>
      <w:r w:rsidR="00997139" w:rsidRPr="00EC0061">
        <w:rPr>
          <w:rFonts w:cstheme="minorHAnsi"/>
        </w:rPr>
        <w:t>”</w:t>
      </w:r>
      <w:r w:rsidR="00897F3C" w:rsidRPr="00EC0061">
        <w:rPr>
          <w:rFonts w:cstheme="minorHAnsi"/>
        </w:rPr>
        <w:t xml:space="preserve"> címen, melyet kétévente újabb konferencia követett a székely kultúra valamely területét körüljárva. A 150 lakossal rendelkező kis falu, </w:t>
      </w:r>
      <w:r w:rsidR="00997139" w:rsidRPr="00EC0061">
        <w:rPr>
          <w:rFonts w:cstheme="minorHAnsi"/>
        </w:rPr>
        <w:t>a</w:t>
      </w:r>
      <w:r w:rsidR="00897F3C" w:rsidRPr="00EC0061">
        <w:rPr>
          <w:rFonts w:cstheme="minorHAnsi"/>
        </w:rPr>
        <w:t>mely kivételes épített örökségéről, római kori régészeti emlékeiről, egységes faluképéről, templomának kazettás mennyezetéről nevezetes, maga is sokat tett az értékfeltáró program fenntartása érdekében, melynek megvalósítását először Visy Zsolt vezetésével a Pécsi Tudomány Egyetem Régészeti Tanszéke karolta fel, később csatlakoz</w:t>
      </w:r>
      <w:r w:rsidR="00846B6A" w:rsidRPr="00EC0061">
        <w:rPr>
          <w:rFonts w:cstheme="minorHAnsi"/>
        </w:rPr>
        <w:t>tak</w:t>
      </w:r>
      <w:r w:rsidR="00897F3C" w:rsidRPr="00EC0061">
        <w:rPr>
          <w:rFonts w:cstheme="minorHAnsi"/>
        </w:rPr>
        <w:t xml:space="preserve"> az egyetem Építészeti</w:t>
      </w:r>
      <w:r w:rsidR="00846B6A" w:rsidRPr="00EC0061">
        <w:rPr>
          <w:rFonts w:cstheme="minorHAnsi"/>
        </w:rPr>
        <w:t>,</w:t>
      </w:r>
      <w:r w:rsidR="00897F3C" w:rsidRPr="00EC0061">
        <w:rPr>
          <w:rFonts w:cstheme="minorHAnsi"/>
        </w:rPr>
        <w:t xml:space="preserve"> Néprajz</w:t>
      </w:r>
      <w:r w:rsidR="00846B6A" w:rsidRPr="00EC0061">
        <w:rPr>
          <w:rFonts w:cstheme="minorHAnsi"/>
        </w:rPr>
        <w:t>i,</w:t>
      </w:r>
      <w:r w:rsidR="00897F3C" w:rsidRPr="00EC0061">
        <w:rPr>
          <w:rFonts w:cstheme="minorHAnsi"/>
        </w:rPr>
        <w:t xml:space="preserve"> Kulturális Antropológia</w:t>
      </w:r>
      <w:r w:rsidR="00846B6A" w:rsidRPr="00EC0061">
        <w:rPr>
          <w:rFonts w:cstheme="minorHAnsi"/>
        </w:rPr>
        <w:t>i részlegei</w:t>
      </w:r>
      <w:r w:rsidR="00897F3C" w:rsidRPr="00EC0061">
        <w:rPr>
          <w:rFonts w:cstheme="minorHAnsi"/>
        </w:rPr>
        <w:t xml:space="preserve"> is. A hatalmas munka első összegző kötete 2019-ben jelent meg (benne </w:t>
      </w:r>
      <w:r w:rsidR="00BC7CD5" w:rsidRPr="00EC0061">
        <w:rPr>
          <w:rFonts w:cstheme="minorHAnsi"/>
        </w:rPr>
        <w:t xml:space="preserve">Zsolt </w:t>
      </w:r>
      <w:proofErr w:type="spellStart"/>
      <w:r w:rsidR="00897F3C" w:rsidRPr="00EC0061">
        <w:rPr>
          <w:rFonts w:cstheme="minorHAnsi"/>
          <w:i/>
          <w:iCs/>
        </w:rPr>
        <w:t>Énlaka</w:t>
      </w:r>
      <w:proofErr w:type="spellEnd"/>
      <w:r w:rsidR="00897F3C" w:rsidRPr="00EC0061">
        <w:rPr>
          <w:rFonts w:cstheme="minorHAnsi"/>
          <w:i/>
          <w:iCs/>
        </w:rPr>
        <w:t xml:space="preserve"> </w:t>
      </w:r>
      <w:r w:rsidR="002C147F" w:rsidRPr="00EC0061">
        <w:rPr>
          <w:rFonts w:cstheme="minorHAnsi"/>
          <w:i/>
          <w:iCs/>
        </w:rPr>
        <w:t>a római korban</w:t>
      </w:r>
      <w:r w:rsidR="002C147F" w:rsidRPr="00EC0061">
        <w:rPr>
          <w:rFonts w:cstheme="minorHAnsi"/>
        </w:rPr>
        <w:t xml:space="preserve"> című tanulmá</w:t>
      </w:r>
      <w:r w:rsidR="00BC7CD5" w:rsidRPr="00EC0061">
        <w:rPr>
          <w:rFonts w:cstheme="minorHAnsi"/>
        </w:rPr>
        <w:t>nyával</w:t>
      </w:r>
      <w:r w:rsidR="00897F3C" w:rsidRPr="00EC0061">
        <w:rPr>
          <w:rFonts w:cstheme="minorHAnsi"/>
        </w:rPr>
        <w:t>)</w:t>
      </w:r>
      <w:r w:rsidR="007B2ADC" w:rsidRPr="00EC0061">
        <w:rPr>
          <w:rFonts w:cstheme="minorHAnsi"/>
        </w:rPr>
        <w:t>,</w:t>
      </w:r>
      <w:r w:rsidR="002C147F" w:rsidRPr="00EC0061">
        <w:rPr>
          <w:rFonts w:cstheme="minorHAnsi"/>
        </w:rPr>
        <w:t xml:space="preserve"> </w:t>
      </w:r>
      <w:r w:rsidR="00846B6A" w:rsidRPr="00EC0061">
        <w:rPr>
          <w:rFonts w:cstheme="minorHAnsi"/>
        </w:rPr>
        <w:t>a kötet</w:t>
      </w:r>
      <w:r w:rsidR="002C147F" w:rsidRPr="00EC0061">
        <w:rPr>
          <w:rFonts w:cstheme="minorHAnsi"/>
        </w:rPr>
        <w:t xml:space="preserve"> </w:t>
      </w:r>
      <w:r w:rsidR="00897F3C" w:rsidRPr="00EC0061">
        <w:rPr>
          <w:rFonts w:cstheme="minorHAnsi"/>
        </w:rPr>
        <w:t>a helyi lakosság bevonásának egyre bővülő folyamatáról is beszámol saját értékeinek megőrzésébe, védelmébe.</w:t>
      </w:r>
    </w:p>
    <w:p w14:paraId="110A5F01" w14:textId="059D5AA7" w:rsidR="002C147F" w:rsidRPr="00EC0061" w:rsidRDefault="002C147F" w:rsidP="0095477C">
      <w:pPr>
        <w:spacing w:line="240" w:lineRule="auto"/>
        <w:jc w:val="both"/>
        <w:rPr>
          <w:rFonts w:cstheme="minorHAnsi"/>
        </w:rPr>
      </w:pPr>
      <w:r w:rsidRPr="00EC0061">
        <w:rPr>
          <w:rFonts w:cstheme="minorHAnsi"/>
        </w:rPr>
        <w:t>Végül egy személyes megjegyzés: Zsolt nemcsak tudományos publikációit küldte el nekem, de meghívott a</w:t>
      </w:r>
      <w:r w:rsidR="00134D00" w:rsidRPr="00EC0061">
        <w:rPr>
          <w:rFonts w:cstheme="minorHAnsi"/>
        </w:rPr>
        <w:t xml:space="preserve"> Semmelweis Kamara</w:t>
      </w:r>
      <w:r w:rsidRPr="00EC0061">
        <w:rPr>
          <w:rFonts w:cstheme="minorHAnsi"/>
        </w:rPr>
        <w:t xml:space="preserve">zenekar koncertjeire is, így kiderült számomra, hogy esetében nemcsak a régész </w:t>
      </w:r>
      <w:proofErr w:type="spellStart"/>
      <w:r w:rsidR="00A12569" w:rsidRPr="00EC0061">
        <w:rPr>
          <w:rFonts w:cstheme="minorHAnsi"/>
        </w:rPr>
        <w:t>spaknija</w:t>
      </w:r>
      <w:proofErr w:type="spellEnd"/>
      <w:r w:rsidRPr="00EC0061">
        <w:rPr>
          <w:rFonts w:cstheme="minorHAnsi"/>
        </w:rPr>
        <w:t xml:space="preserve">, de a </w:t>
      </w:r>
      <w:proofErr w:type="spellStart"/>
      <w:r w:rsidRPr="00EC0061">
        <w:rPr>
          <w:rFonts w:cstheme="minorHAnsi"/>
        </w:rPr>
        <w:t>bárcsa</w:t>
      </w:r>
      <w:proofErr w:type="spellEnd"/>
      <w:r w:rsidRPr="00EC0061">
        <w:rPr>
          <w:rFonts w:cstheme="minorHAnsi"/>
        </w:rPr>
        <w:t xml:space="preserve"> is hozzáértő kezekben van.</w:t>
      </w:r>
    </w:p>
    <w:p w14:paraId="43A59B23" w14:textId="4BC53496" w:rsidR="00897F3C" w:rsidRPr="00EC0061" w:rsidRDefault="00897F3C" w:rsidP="0095477C">
      <w:pPr>
        <w:spacing w:line="240" w:lineRule="auto"/>
        <w:jc w:val="both"/>
        <w:rPr>
          <w:rFonts w:cstheme="minorHAnsi"/>
        </w:rPr>
      </w:pPr>
      <w:r w:rsidRPr="00EC0061">
        <w:rPr>
          <w:rFonts w:cstheme="minorHAnsi"/>
        </w:rPr>
        <w:t>Remélve, hogy fentiek némi betekintést engedtek a jelölt szerteágazó munkásságába, felkérem a Tisztelt Közgyűlést, hogy Visy Zsoltot életműve elismeréseké</w:t>
      </w:r>
      <w:r w:rsidR="00846B6A" w:rsidRPr="00EC0061">
        <w:rPr>
          <w:rFonts w:cstheme="minorHAnsi"/>
        </w:rPr>
        <w:t>nt</w:t>
      </w:r>
      <w:r w:rsidRPr="00EC0061">
        <w:rPr>
          <w:rFonts w:cstheme="minorHAnsi"/>
        </w:rPr>
        <w:t xml:space="preserve"> a Társulat tiszteleti tagságával tüntesse ki. </w:t>
      </w:r>
    </w:p>
    <w:p w14:paraId="47BE403B" w14:textId="77777777" w:rsidR="0095477C" w:rsidRDefault="0095477C" w:rsidP="0095477C">
      <w:pPr>
        <w:spacing w:line="240" w:lineRule="auto"/>
        <w:jc w:val="both"/>
        <w:rPr>
          <w:rFonts w:cstheme="minorHAnsi"/>
        </w:rPr>
      </w:pPr>
    </w:p>
    <w:p w14:paraId="65A3690F" w14:textId="184FC827" w:rsidR="00B967CF" w:rsidRPr="00EC0061" w:rsidRDefault="00997139" w:rsidP="0095477C">
      <w:pPr>
        <w:spacing w:line="240" w:lineRule="auto"/>
        <w:jc w:val="both"/>
        <w:rPr>
          <w:rFonts w:cstheme="minorHAnsi"/>
        </w:rPr>
      </w:pPr>
      <w:r w:rsidRPr="00EC0061">
        <w:rPr>
          <w:rFonts w:cstheme="minorHAnsi"/>
        </w:rPr>
        <w:t>(</w:t>
      </w:r>
      <w:proofErr w:type="spellStart"/>
      <w:r w:rsidR="00897F3C" w:rsidRPr="00EC0061">
        <w:rPr>
          <w:rFonts w:cstheme="minorHAnsi"/>
        </w:rPr>
        <w:t>Wollák</w:t>
      </w:r>
      <w:proofErr w:type="spellEnd"/>
      <w:r w:rsidR="00897F3C" w:rsidRPr="00EC0061">
        <w:rPr>
          <w:rFonts w:cstheme="minorHAnsi"/>
        </w:rPr>
        <w:t xml:space="preserve"> Katalin</w:t>
      </w:r>
      <w:r w:rsidRPr="00EC0061">
        <w:rPr>
          <w:rFonts w:cstheme="minorHAnsi"/>
        </w:rPr>
        <w:t xml:space="preserve"> 2023)</w:t>
      </w:r>
    </w:p>
    <w:sectPr w:rsidR="00B967CF" w:rsidRPr="00EC0061" w:rsidSect="00282EB1">
      <w:footerReference w:type="default" r:id="rId6"/>
      <w:pgSz w:w="11906" w:h="16838"/>
      <w:pgMar w:top="851"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584E" w14:textId="77777777" w:rsidR="00AD1326" w:rsidRDefault="00AD1326" w:rsidP="00897F3C">
      <w:pPr>
        <w:spacing w:after="0" w:line="240" w:lineRule="auto"/>
      </w:pPr>
      <w:r>
        <w:separator/>
      </w:r>
    </w:p>
  </w:endnote>
  <w:endnote w:type="continuationSeparator" w:id="0">
    <w:p w14:paraId="75CBA17F" w14:textId="77777777" w:rsidR="00AD1326" w:rsidRDefault="00AD1326" w:rsidP="0089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San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128448"/>
      <w:docPartObj>
        <w:docPartGallery w:val="Page Numbers (Bottom of Page)"/>
        <w:docPartUnique/>
      </w:docPartObj>
    </w:sdtPr>
    <w:sdtContent>
      <w:p w14:paraId="7C6F1AD1" w14:textId="77D9AD1B" w:rsidR="00897F3C" w:rsidRDefault="00591ED1">
        <w:pPr>
          <w:pStyle w:val="llb"/>
          <w:jc w:val="center"/>
        </w:pPr>
        <w:r>
          <w:fldChar w:fldCharType="begin"/>
        </w:r>
        <w:r w:rsidR="00897F3C">
          <w:instrText>PAGE   \* MERGEFORMAT</w:instrText>
        </w:r>
        <w:r>
          <w:fldChar w:fldCharType="separate"/>
        </w:r>
        <w:r w:rsidR="00721E91">
          <w:rPr>
            <w:noProof/>
          </w:rPr>
          <w:t>3</w:t>
        </w:r>
        <w:r>
          <w:fldChar w:fldCharType="end"/>
        </w:r>
      </w:p>
    </w:sdtContent>
  </w:sdt>
  <w:p w14:paraId="4D64AE66" w14:textId="77777777" w:rsidR="00897F3C" w:rsidRDefault="00897F3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4CF9" w14:textId="77777777" w:rsidR="00AD1326" w:rsidRDefault="00AD1326" w:rsidP="00897F3C">
      <w:pPr>
        <w:spacing w:after="0" w:line="240" w:lineRule="auto"/>
      </w:pPr>
      <w:r>
        <w:separator/>
      </w:r>
    </w:p>
  </w:footnote>
  <w:footnote w:type="continuationSeparator" w:id="0">
    <w:p w14:paraId="79E12670" w14:textId="77777777" w:rsidR="00AD1326" w:rsidRDefault="00AD1326" w:rsidP="00897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3C"/>
    <w:rsid w:val="00134D00"/>
    <w:rsid w:val="001833BE"/>
    <w:rsid w:val="001D7260"/>
    <w:rsid w:val="00282EB1"/>
    <w:rsid w:val="002C147F"/>
    <w:rsid w:val="003437E9"/>
    <w:rsid w:val="005751AA"/>
    <w:rsid w:val="00591ED1"/>
    <w:rsid w:val="00721E91"/>
    <w:rsid w:val="007B2ADC"/>
    <w:rsid w:val="00846B6A"/>
    <w:rsid w:val="00897F3C"/>
    <w:rsid w:val="008B7727"/>
    <w:rsid w:val="009040AF"/>
    <w:rsid w:val="0095477C"/>
    <w:rsid w:val="00997139"/>
    <w:rsid w:val="00A12569"/>
    <w:rsid w:val="00AD1326"/>
    <w:rsid w:val="00B967CF"/>
    <w:rsid w:val="00BC7CD5"/>
    <w:rsid w:val="00C21378"/>
    <w:rsid w:val="00E501CB"/>
    <w:rsid w:val="00E75B0E"/>
    <w:rsid w:val="00EC0061"/>
    <w:rsid w:val="00F61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0BD6"/>
  <w15:docId w15:val="{A92C677A-CBD9-499D-9A6D-7AA75620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97F3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lid-translation">
    <w:name w:val="tlid-translation"/>
    <w:basedOn w:val="Bekezdsalapbettpusa"/>
    <w:rsid w:val="00897F3C"/>
  </w:style>
  <w:style w:type="paragraph" w:styleId="lfej">
    <w:name w:val="header"/>
    <w:basedOn w:val="Norml"/>
    <w:link w:val="lfejChar"/>
    <w:uiPriority w:val="99"/>
    <w:unhideWhenUsed/>
    <w:rsid w:val="00897F3C"/>
    <w:pPr>
      <w:tabs>
        <w:tab w:val="center" w:pos="4536"/>
        <w:tab w:val="right" w:pos="9072"/>
      </w:tabs>
      <w:spacing w:after="0" w:line="240" w:lineRule="auto"/>
    </w:pPr>
  </w:style>
  <w:style w:type="character" w:customStyle="1" w:styleId="lfejChar">
    <w:name w:val="Élőfej Char"/>
    <w:basedOn w:val="Bekezdsalapbettpusa"/>
    <w:link w:val="lfej"/>
    <w:uiPriority w:val="99"/>
    <w:rsid w:val="00897F3C"/>
  </w:style>
  <w:style w:type="paragraph" w:styleId="llb">
    <w:name w:val="footer"/>
    <w:basedOn w:val="Norml"/>
    <w:link w:val="llbChar"/>
    <w:uiPriority w:val="99"/>
    <w:unhideWhenUsed/>
    <w:rsid w:val="00897F3C"/>
    <w:pPr>
      <w:tabs>
        <w:tab w:val="center" w:pos="4536"/>
        <w:tab w:val="right" w:pos="9072"/>
      </w:tabs>
      <w:spacing w:after="0" w:line="240" w:lineRule="auto"/>
    </w:pPr>
  </w:style>
  <w:style w:type="character" w:customStyle="1" w:styleId="llbChar">
    <w:name w:val="Élőláb Char"/>
    <w:basedOn w:val="Bekezdsalapbettpusa"/>
    <w:link w:val="llb"/>
    <w:uiPriority w:val="99"/>
    <w:rsid w:val="0089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1164</Words>
  <Characters>8036</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 Wollák</dc:creator>
  <cp:lastModifiedBy>Jávor Anna</cp:lastModifiedBy>
  <cp:revision>6</cp:revision>
  <dcterms:created xsi:type="dcterms:W3CDTF">2023-04-20T09:15:00Z</dcterms:created>
  <dcterms:modified xsi:type="dcterms:W3CDTF">2023-04-20T19:20:00Z</dcterms:modified>
</cp:coreProperties>
</file>