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F756" w14:textId="6B917C11" w:rsidR="00E37576" w:rsidRDefault="00E37576" w:rsidP="001D1B2A">
      <w:pPr>
        <w:jc w:val="both"/>
        <w:rPr>
          <w:b/>
          <w:bCs/>
          <w:sz w:val="24"/>
          <w:szCs w:val="24"/>
        </w:rPr>
      </w:pPr>
      <w:r w:rsidRPr="001D1B2A">
        <w:rPr>
          <w:b/>
          <w:bCs/>
          <w:sz w:val="24"/>
          <w:szCs w:val="24"/>
        </w:rPr>
        <w:t>Terdik Szilveszter méltatása</w:t>
      </w:r>
    </w:p>
    <w:p w14:paraId="47517A42" w14:textId="00F624CB" w:rsidR="00D506D6" w:rsidRPr="001D1B2A" w:rsidRDefault="00D506D6" w:rsidP="001D1B2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Pasteiner Gyula Emlékérem</w:t>
      </w:r>
    </w:p>
    <w:p w14:paraId="57BC714A" w14:textId="0C4EC9FE" w:rsidR="00E37576" w:rsidRPr="001D1B2A" w:rsidRDefault="008F117D" w:rsidP="001D1B2A">
      <w:pPr>
        <w:jc w:val="both"/>
        <w:rPr>
          <w:sz w:val="24"/>
          <w:szCs w:val="24"/>
        </w:rPr>
      </w:pPr>
      <w:r w:rsidRPr="001D1B2A">
        <w:rPr>
          <w:sz w:val="24"/>
          <w:szCs w:val="24"/>
        </w:rPr>
        <w:t>Tisztelt Közgyűlés, kedves Kollégák!</w:t>
      </w:r>
      <w:r w:rsidR="00C7389C" w:rsidRPr="001D1B2A">
        <w:rPr>
          <w:sz w:val="24"/>
          <w:szCs w:val="24"/>
        </w:rPr>
        <w:t xml:space="preserve">  </w:t>
      </w:r>
    </w:p>
    <w:p w14:paraId="514CBA58" w14:textId="18B86100" w:rsidR="00E37576" w:rsidRPr="001D1B2A" w:rsidRDefault="00E37576" w:rsidP="001D1B2A">
      <w:pPr>
        <w:jc w:val="both"/>
        <w:rPr>
          <w:sz w:val="24"/>
          <w:szCs w:val="24"/>
        </w:rPr>
      </w:pPr>
      <w:r w:rsidRPr="001D1B2A">
        <w:rPr>
          <w:sz w:val="24"/>
          <w:szCs w:val="24"/>
        </w:rPr>
        <w:t xml:space="preserve">Talán nem mindenki tudja, hogy az Iparművészeti Múzeum raktárai és irodái jelenleg egy külső-kőbányai raktárbázison találhatóak, ameddig főépületünk nagyrekonstrukciójára várunk. Irodánkhoz legközelebb ebédelni egy mintegy tíz percnyi </w:t>
      </w:r>
      <w:r w:rsidR="00FA53DF" w:rsidRPr="001D1B2A">
        <w:rPr>
          <w:sz w:val="24"/>
          <w:szCs w:val="24"/>
        </w:rPr>
        <w:t>sétára</w:t>
      </w:r>
      <w:r w:rsidRPr="001D1B2A">
        <w:rPr>
          <w:sz w:val="24"/>
          <w:szCs w:val="24"/>
        </w:rPr>
        <w:t xml:space="preserve"> lévő másik irodaépület kantinjában lehet. Számos munkatársunk számára fontos rituálét jelent ez a séta és a közös ebéd elköltése. Mindig örülök, amikor Terdik Szilveszterrel </w:t>
      </w:r>
      <w:r w:rsidR="00D52D03">
        <w:rPr>
          <w:sz w:val="24"/>
          <w:szCs w:val="24"/>
        </w:rPr>
        <w:t xml:space="preserve">sikerül </w:t>
      </w:r>
      <w:r w:rsidRPr="001D1B2A">
        <w:rPr>
          <w:sz w:val="24"/>
          <w:szCs w:val="24"/>
        </w:rPr>
        <w:t xml:space="preserve">együtt </w:t>
      </w:r>
      <w:r w:rsidR="00D52D03">
        <w:rPr>
          <w:sz w:val="24"/>
          <w:szCs w:val="24"/>
        </w:rPr>
        <w:t>ebédelnem</w:t>
      </w:r>
      <w:r w:rsidRPr="001D1B2A">
        <w:rPr>
          <w:sz w:val="24"/>
          <w:szCs w:val="24"/>
        </w:rPr>
        <w:t xml:space="preserve">, mert számos múzeumi ügyről, szakmai programról </w:t>
      </w:r>
      <w:r w:rsidR="00FA53DF" w:rsidRPr="001D1B2A">
        <w:rPr>
          <w:sz w:val="24"/>
          <w:szCs w:val="24"/>
        </w:rPr>
        <w:t xml:space="preserve">vagy kiadványról, esetleg friss feltárásokról is </w:t>
      </w:r>
      <w:r w:rsidRPr="001D1B2A">
        <w:rPr>
          <w:sz w:val="24"/>
          <w:szCs w:val="24"/>
        </w:rPr>
        <w:t xml:space="preserve">naprakész információkkal rendelkezik. </w:t>
      </w:r>
      <w:r w:rsidR="00D047DE" w:rsidRPr="001D1B2A">
        <w:rPr>
          <w:sz w:val="24"/>
          <w:szCs w:val="24"/>
        </w:rPr>
        <w:t xml:space="preserve">Különösen így van ez az egyházi gyűjtemények területén, ahol Szilveszter </w:t>
      </w:r>
      <w:r w:rsidR="00FA53DF" w:rsidRPr="001D1B2A">
        <w:rPr>
          <w:sz w:val="24"/>
          <w:szCs w:val="24"/>
        </w:rPr>
        <w:t xml:space="preserve">mindenkit ismer és </w:t>
      </w:r>
      <w:r w:rsidR="00D047DE" w:rsidRPr="001D1B2A">
        <w:rPr>
          <w:sz w:val="24"/>
          <w:szCs w:val="24"/>
        </w:rPr>
        <w:t>tájékozottsága kiemelkedő.</w:t>
      </w:r>
    </w:p>
    <w:p w14:paraId="24E74C9D" w14:textId="0A060B89" w:rsidR="009D2BBB" w:rsidRPr="001D1B2A" w:rsidRDefault="00D047DE" w:rsidP="001D1B2A">
      <w:pPr>
        <w:jc w:val="both"/>
        <w:rPr>
          <w:sz w:val="24"/>
          <w:szCs w:val="24"/>
        </w:rPr>
      </w:pPr>
      <w:r w:rsidRPr="001D1B2A">
        <w:rPr>
          <w:sz w:val="24"/>
          <w:szCs w:val="24"/>
        </w:rPr>
        <w:t xml:space="preserve">Mindez nem meglepő </w:t>
      </w:r>
      <w:r w:rsidR="00B63533" w:rsidRPr="001D1B2A">
        <w:rPr>
          <w:sz w:val="24"/>
          <w:szCs w:val="24"/>
        </w:rPr>
        <w:t xml:space="preserve">Terdik Szilveszter </w:t>
      </w:r>
      <w:r w:rsidRPr="001D1B2A">
        <w:rPr>
          <w:sz w:val="24"/>
          <w:szCs w:val="24"/>
        </w:rPr>
        <w:t>szakmai pályaképének ismeretében.</w:t>
      </w:r>
      <w:r w:rsidR="005B3D06" w:rsidRPr="001D1B2A">
        <w:rPr>
          <w:sz w:val="24"/>
          <w:szCs w:val="24"/>
        </w:rPr>
        <w:t xml:space="preserve"> A pannonhalmi bencés gimnáziumban ére</w:t>
      </w:r>
      <w:r w:rsidR="004A24DD" w:rsidRPr="001D1B2A">
        <w:rPr>
          <w:sz w:val="24"/>
          <w:szCs w:val="24"/>
        </w:rPr>
        <w:t>t</w:t>
      </w:r>
      <w:r w:rsidR="005B3D06" w:rsidRPr="001D1B2A">
        <w:rPr>
          <w:sz w:val="24"/>
          <w:szCs w:val="24"/>
        </w:rPr>
        <w:t>tségizett</w:t>
      </w:r>
      <w:r w:rsidR="00B63533" w:rsidRPr="001D1B2A">
        <w:rPr>
          <w:sz w:val="24"/>
          <w:szCs w:val="24"/>
        </w:rPr>
        <w:t>, majd</w:t>
      </w:r>
      <w:r w:rsidRPr="001D1B2A">
        <w:rPr>
          <w:sz w:val="24"/>
          <w:szCs w:val="24"/>
        </w:rPr>
        <w:t xml:space="preserve"> </w:t>
      </w:r>
      <w:r w:rsidR="005B3D06" w:rsidRPr="001D1B2A">
        <w:rPr>
          <w:sz w:val="24"/>
          <w:szCs w:val="24"/>
        </w:rPr>
        <w:t>az ELTÉ-n</w:t>
      </w:r>
      <w:r w:rsidR="004A24DD" w:rsidRPr="001D1B2A">
        <w:rPr>
          <w:sz w:val="24"/>
          <w:szCs w:val="24"/>
        </w:rPr>
        <w:t xml:space="preserve"> </w:t>
      </w:r>
      <w:r w:rsidR="00341D67" w:rsidRPr="001D1B2A">
        <w:rPr>
          <w:sz w:val="24"/>
          <w:szCs w:val="24"/>
        </w:rPr>
        <w:t>művészettörtén</w:t>
      </w:r>
      <w:r w:rsidR="00BE59FD" w:rsidRPr="001D1B2A">
        <w:rPr>
          <w:sz w:val="24"/>
          <w:szCs w:val="24"/>
        </w:rPr>
        <w:t>et</w:t>
      </w:r>
      <w:r w:rsidR="00626D32" w:rsidRPr="001D1B2A">
        <w:rPr>
          <w:sz w:val="24"/>
          <w:szCs w:val="24"/>
        </w:rPr>
        <w:t xml:space="preserve"> és</w:t>
      </w:r>
      <w:r w:rsidR="00BE59FD" w:rsidRPr="001D1B2A">
        <w:rPr>
          <w:sz w:val="24"/>
          <w:szCs w:val="24"/>
        </w:rPr>
        <w:t xml:space="preserve"> régészet diplomát is szerzett</w:t>
      </w:r>
      <w:r w:rsidR="00E344D2" w:rsidRPr="001D1B2A">
        <w:rPr>
          <w:sz w:val="24"/>
          <w:szCs w:val="24"/>
        </w:rPr>
        <w:t xml:space="preserve">, </w:t>
      </w:r>
      <w:r w:rsidR="00037353" w:rsidRPr="001D1B2A">
        <w:rPr>
          <w:sz w:val="24"/>
          <w:szCs w:val="24"/>
        </w:rPr>
        <w:t>miközben a hittanári képzést elvégezte. V</w:t>
      </w:r>
      <w:r w:rsidR="00E344D2" w:rsidRPr="001D1B2A">
        <w:rPr>
          <w:sz w:val="24"/>
          <w:szCs w:val="24"/>
        </w:rPr>
        <w:t xml:space="preserve">égül a művészettörténet mellett döntött, ebből doktorált. </w:t>
      </w:r>
      <w:r w:rsidR="00D52D03">
        <w:rPr>
          <w:sz w:val="24"/>
          <w:szCs w:val="24"/>
        </w:rPr>
        <w:t>2012-ben megvédett d</w:t>
      </w:r>
      <w:r w:rsidR="002A0B57" w:rsidRPr="001D1B2A">
        <w:rPr>
          <w:sz w:val="24"/>
          <w:szCs w:val="24"/>
        </w:rPr>
        <w:t>isszertációj</w:t>
      </w:r>
      <w:r w:rsidR="00D52D03">
        <w:rPr>
          <w:sz w:val="24"/>
          <w:szCs w:val="24"/>
        </w:rPr>
        <w:t>a</w:t>
      </w:r>
      <w:r w:rsidR="002A0B57" w:rsidRPr="001D1B2A">
        <w:rPr>
          <w:sz w:val="24"/>
          <w:szCs w:val="24"/>
        </w:rPr>
        <w:t xml:space="preserve"> legfontosabb kutatási t</w:t>
      </w:r>
      <w:r w:rsidR="00D52D03">
        <w:rPr>
          <w:sz w:val="24"/>
          <w:szCs w:val="24"/>
        </w:rPr>
        <w:t>erületével</w:t>
      </w:r>
      <w:r w:rsidR="002A0B57" w:rsidRPr="001D1B2A">
        <w:rPr>
          <w:sz w:val="24"/>
          <w:szCs w:val="24"/>
        </w:rPr>
        <w:t xml:space="preserve">, a görögkatolikus egyház művészetével kapcsolatos: </w:t>
      </w:r>
      <w:r w:rsidR="002A0B57" w:rsidRPr="001D1B2A">
        <w:rPr>
          <w:i/>
          <w:iCs/>
          <w:sz w:val="24"/>
          <w:szCs w:val="24"/>
        </w:rPr>
        <w:t xml:space="preserve">A magyarországi </w:t>
      </w:r>
      <w:r w:rsidR="00B230A4" w:rsidRPr="001D1B2A">
        <w:rPr>
          <w:i/>
          <w:iCs/>
          <w:sz w:val="24"/>
          <w:szCs w:val="24"/>
        </w:rPr>
        <w:t>görögkatolikus</w:t>
      </w:r>
      <w:r w:rsidR="002A0B57" w:rsidRPr="001D1B2A">
        <w:rPr>
          <w:i/>
          <w:iCs/>
          <w:sz w:val="24"/>
          <w:szCs w:val="24"/>
        </w:rPr>
        <w:t xml:space="preserve"> püspöki központok művészeti reprezentációja a 18. században</w:t>
      </w:r>
      <w:r w:rsidR="002A0B57" w:rsidRPr="001D1B2A">
        <w:rPr>
          <w:sz w:val="24"/>
          <w:szCs w:val="24"/>
        </w:rPr>
        <w:t xml:space="preserve">. </w:t>
      </w:r>
      <w:r w:rsidR="00D52D03">
        <w:rPr>
          <w:sz w:val="24"/>
          <w:szCs w:val="24"/>
        </w:rPr>
        <w:t xml:space="preserve">A </w:t>
      </w:r>
      <w:r w:rsidR="00BB7A69" w:rsidRPr="001D1B2A">
        <w:rPr>
          <w:i/>
          <w:iCs/>
          <w:sz w:val="24"/>
          <w:szCs w:val="24"/>
        </w:rPr>
        <w:t>summa cum laude</w:t>
      </w:r>
      <w:r w:rsidR="00BB7A69" w:rsidRPr="001D1B2A">
        <w:rPr>
          <w:sz w:val="24"/>
          <w:szCs w:val="24"/>
        </w:rPr>
        <w:t xml:space="preserve"> minősítéssel</w:t>
      </w:r>
      <w:r w:rsidR="00D52D03">
        <w:rPr>
          <w:sz w:val="24"/>
          <w:szCs w:val="24"/>
        </w:rPr>
        <w:t xml:space="preserve"> megvédett </w:t>
      </w:r>
      <w:r w:rsidR="00CA79DA" w:rsidRPr="001D1B2A">
        <w:rPr>
          <w:sz w:val="24"/>
          <w:szCs w:val="24"/>
        </w:rPr>
        <w:t>nagyszabású áttekintés két évvel később kötetben is megjelent</w:t>
      </w:r>
      <w:r w:rsidR="009D74E0" w:rsidRPr="001D1B2A">
        <w:rPr>
          <w:sz w:val="24"/>
          <w:szCs w:val="24"/>
        </w:rPr>
        <w:t>, elnyerve az MTA Művészettörténeti</w:t>
      </w:r>
      <w:r w:rsidR="008662C3" w:rsidRPr="001D1B2A">
        <w:rPr>
          <w:sz w:val="24"/>
          <w:szCs w:val="24"/>
        </w:rPr>
        <w:t xml:space="preserve"> Bizottságának </w:t>
      </w:r>
      <w:r w:rsidR="008662C3" w:rsidRPr="00C9067C">
        <w:rPr>
          <w:i/>
          <w:iCs/>
          <w:sz w:val="24"/>
          <w:szCs w:val="24"/>
        </w:rPr>
        <w:t>Opus mirabile</w:t>
      </w:r>
      <w:r w:rsidR="008662C3" w:rsidRPr="001D1B2A">
        <w:rPr>
          <w:sz w:val="24"/>
          <w:szCs w:val="24"/>
        </w:rPr>
        <w:t xml:space="preserve"> díját. A görögkatolikus egyházművészet </w:t>
      </w:r>
      <w:r w:rsidR="00D52D03">
        <w:rPr>
          <w:sz w:val="24"/>
          <w:szCs w:val="24"/>
        </w:rPr>
        <w:t>emlékeinek feldolgozása</w:t>
      </w:r>
      <w:r w:rsidR="008662C3" w:rsidRPr="001D1B2A">
        <w:rPr>
          <w:sz w:val="24"/>
          <w:szCs w:val="24"/>
        </w:rPr>
        <w:t xml:space="preserve"> a továbbiakban is Szilveszter kutatásainak </w:t>
      </w:r>
      <w:r w:rsidR="00676F7B" w:rsidRPr="001D1B2A">
        <w:rPr>
          <w:sz w:val="24"/>
          <w:szCs w:val="24"/>
        </w:rPr>
        <w:t>középpontjában</w:t>
      </w:r>
      <w:r w:rsidR="008662C3" w:rsidRPr="001D1B2A">
        <w:rPr>
          <w:sz w:val="24"/>
          <w:szCs w:val="24"/>
        </w:rPr>
        <w:t xml:space="preserve"> maradt</w:t>
      </w:r>
      <w:r w:rsidR="001E1274" w:rsidRPr="001D1B2A">
        <w:rPr>
          <w:sz w:val="24"/>
          <w:szCs w:val="24"/>
        </w:rPr>
        <w:t>, jelenleg is a</w:t>
      </w:r>
      <w:r w:rsidR="00EC0F09" w:rsidRPr="001D1B2A">
        <w:rPr>
          <w:sz w:val="24"/>
          <w:szCs w:val="24"/>
        </w:rPr>
        <w:t>z MTA</w:t>
      </w:r>
      <w:r w:rsidR="001E1274" w:rsidRPr="001D1B2A">
        <w:rPr>
          <w:sz w:val="24"/>
          <w:szCs w:val="24"/>
        </w:rPr>
        <w:t xml:space="preserve"> Lendület Görögkatolikus </w:t>
      </w:r>
      <w:r w:rsidR="002673D0" w:rsidRPr="001D1B2A">
        <w:rPr>
          <w:sz w:val="24"/>
          <w:szCs w:val="24"/>
        </w:rPr>
        <w:t>K</w:t>
      </w:r>
      <w:r w:rsidR="001E1274" w:rsidRPr="001D1B2A">
        <w:rPr>
          <w:sz w:val="24"/>
          <w:szCs w:val="24"/>
        </w:rPr>
        <w:t>utató</w:t>
      </w:r>
      <w:r w:rsidR="005E7FE7" w:rsidRPr="001D1B2A">
        <w:rPr>
          <w:sz w:val="24"/>
          <w:szCs w:val="24"/>
        </w:rPr>
        <w:t>csoport</w:t>
      </w:r>
      <w:r w:rsidR="001E1274" w:rsidRPr="001D1B2A">
        <w:rPr>
          <w:sz w:val="24"/>
          <w:szCs w:val="24"/>
        </w:rPr>
        <w:t xml:space="preserve"> tagja</w:t>
      </w:r>
      <w:r w:rsidR="00EB4D58" w:rsidRPr="001D1B2A">
        <w:rPr>
          <w:sz w:val="24"/>
          <w:szCs w:val="24"/>
        </w:rPr>
        <w:t xml:space="preserve"> és az Egyházi Muzeológusok </w:t>
      </w:r>
      <w:r w:rsidR="00BD4062" w:rsidRPr="001D1B2A">
        <w:rPr>
          <w:sz w:val="24"/>
          <w:szCs w:val="24"/>
        </w:rPr>
        <w:t>Egyesületében is aktív</w:t>
      </w:r>
      <w:r w:rsidR="001E1274" w:rsidRPr="001D1B2A">
        <w:rPr>
          <w:sz w:val="24"/>
          <w:szCs w:val="24"/>
        </w:rPr>
        <w:t xml:space="preserve">. </w:t>
      </w:r>
      <w:r w:rsidR="000420B1" w:rsidRPr="001D1B2A">
        <w:rPr>
          <w:sz w:val="24"/>
          <w:szCs w:val="24"/>
        </w:rPr>
        <w:t xml:space="preserve">Terdik Szilveszter és kollégái érdeme, hogy ez a periferikusnak tartott téma az utóbbi években a </w:t>
      </w:r>
      <w:r w:rsidR="002673D0" w:rsidRPr="001D1B2A">
        <w:rPr>
          <w:sz w:val="24"/>
          <w:szCs w:val="24"/>
        </w:rPr>
        <w:t xml:space="preserve">történeti és művészettörténeti </w:t>
      </w:r>
      <w:r w:rsidR="000420B1" w:rsidRPr="001D1B2A">
        <w:rPr>
          <w:sz w:val="24"/>
          <w:szCs w:val="24"/>
        </w:rPr>
        <w:t>kutatás középpontjába került</w:t>
      </w:r>
      <w:r w:rsidR="00C72FB1" w:rsidRPr="001D1B2A">
        <w:rPr>
          <w:sz w:val="24"/>
          <w:szCs w:val="24"/>
        </w:rPr>
        <w:t xml:space="preserve">. Az ezzel kapcsolatos </w:t>
      </w:r>
      <w:r w:rsidR="00676F7B" w:rsidRPr="001D1B2A">
        <w:rPr>
          <w:sz w:val="24"/>
          <w:szCs w:val="24"/>
        </w:rPr>
        <w:t>újabb eredmény</w:t>
      </w:r>
      <w:r w:rsidR="00E130C8" w:rsidRPr="001D1B2A">
        <w:rPr>
          <w:sz w:val="24"/>
          <w:szCs w:val="24"/>
        </w:rPr>
        <w:t>e</w:t>
      </w:r>
      <w:r w:rsidR="00C72FB1" w:rsidRPr="001D1B2A">
        <w:rPr>
          <w:sz w:val="24"/>
          <w:szCs w:val="24"/>
        </w:rPr>
        <w:t>k</w:t>
      </w:r>
      <w:r w:rsidR="00676F7B" w:rsidRPr="001D1B2A">
        <w:rPr>
          <w:sz w:val="24"/>
          <w:szCs w:val="24"/>
        </w:rPr>
        <w:t xml:space="preserve"> közül </w:t>
      </w:r>
      <w:r w:rsidR="007604C9" w:rsidRPr="001D1B2A">
        <w:rPr>
          <w:sz w:val="24"/>
          <w:szCs w:val="24"/>
        </w:rPr>
        <w:t xml:space="preserve">kettőt </w:t>
      </w:r>
      <w:r w:rsidR="00E130C8" w:rsidRPr="001D1B2A">
        <w:rPr>
          <w:sz w:val="24"/>
          <w:szCs w:val="24"/>
        </w:rPr>
        <w:t>szeretnék</w:t>
      </w:r>
      <w:r w:rsidR="00676F7B" w:rsidRPr="001D1B2A">
        <w:rPr>
          <w:sz w:val="24"/>
          <w:szCs w:val="24"/>
        </w:rPr>
        <w:t xml:space="preserve"> kiemelni</w:t>
      </w:r>
      <w:r w:rsidR="007604C9" w:rsidRPr="001D1B2A">
        <w:rPr>
          <w:sz w:val="24"/>
          <w:szCs w:val="24"/>
        </w:rPr>
        <w:t xml:space="preserve">: </w:t>
      </w:r>
      <w:r w:rsidR="00177CBA" w:rsidRPr="001D1B2A">
        <w:rPr>
          <w:sz w:val="24"/>
          <w:szCs w:val="24"/>
        </w:rPr>
        <w:t xml:space="preserve">elsőként </w:t>
      </w:r>
      <w:r w:rsidR="007604C9" w:rsidRPr="001D1B2A">
        <w:rPr>
          <w:sz w:val="24"/>
          <w:szCs w:val="24"/>
        </w:rPr>
        <w:t>a</w:t>
      </w:r>
      <w:r w:rsidR="00676F7B" w:rsidRPr="001D1B2A">
        <w:rPr>
          <w:sz w:val="24"/>
          <w:szCs w:val="24"/>
        </w:rPr>
        <w:t xml:space="preserve"> 2020-ban megjelent </w:t>
      </w:r>
      <w:r w:rsidR="00DA2C45" w:rsidRPr="001D1B2A">
        <w:rPr>
          <w:sz w:val="24"/>
          <w:szCs w:val="24"/>
        </w:rPr>
        <w:t xml:space="preserve">nagyszabású </w:t>
      </w:r>
      <w:r w:rsidR="00676F7B" w:rsidRPr="001D1B2A">
        <w:rPr>
          <w:sz w:val="24"/>
          <w:szCs w:val="24"/>
        </w:rPr>
        <w:t>kötetet</w:t>
      </w:r>
      <w:r w:rsidR="00D44614">
        <w:rPr>
          <w:sz w:val="24"/>
          <w:szCs w:val="24"/>
        </w:rPr>
        <w:t>,</w:t>
      </w:r>
      <w:r w:rsidR="001911B0" w:rsidRPr="001D1B2A">
        <w:rPr>
          <w:sz w:val="24"/>
          <w:szCs w:val="24"/>
        </w:rPr>
        <w:t xml:space="preserve"> </w:t>
      </w:r>
      <w:r w:rsidR="00DA2C45" w:rsidRPr="001D1B2A">
        <w:rPr>
          <w:i/>
          <w:iCs/>
          <w:sz w:val="24"/>
          <w:szCs w:val="24"/>
        </w:rPr>
        <w:t>A</w:t>
      </w:r>
      <w:r w:rsidR="001911B0" w:rsidRPr="001D1B2A">
        <w:rPr>
          <w:i/>
          <w:iCs/>
          <w:sz w:val="24"/>
          <w:szCs w:val="24"/>
        </w:rPr>
        <w:t xml:space="preserve"> Munkácsi egyházmegye festészete a 19. században</w:t>
      </w:r>
      <w:r w:rsidR="001911B0" w:rsidRPr="001D1B2A">
        <w:rPr>
          <w:sz w:val="24"/>
          <w:szCs w:val="24"/>
        </w:rPr>
        <w:t xml:space="preserve"> címmel</w:t>
      </w:r>
      <w:r w:rsidR="00177CBA" w:rsidRPr="001D1B2A">
        <w:rPr>
          <w:sz w:val="24"/>
          <w:szCs w:val="24"/>
        </w:rPr>
        <w:t xml:space="preserve">. Ebben egy korábban </w:t>
      </w:r>
      <w:r w:rsidR="003274BA" w:rsidRPr="001D1B2A">
        <w:rPr>
          <w:sz w:val="24"/>
          <w:szCs w:val="24"/>
        </w:rPr>
        <w:t>alig figyelemre méltatott témát dolgoz</w:t>
      </w:r>
      <w:r w:rsidR="00FA6137" w:rsidRPr="001D1B2A">
        <w:rPr>
          <w:sz w:val="24"/>
          <w:szCs w:val="24"/>
        </w:rPr>
        <w:t>ott</w:t>
      </w:r>
      <w:r w:rsidR="003274BA" w:rsidRPr="001D1B2A">
        <w:rPr>
          <w:sz w:val="24"/>
          <w:szCs w:val="24"/>
        </w:rPr>
        <w:t xml:space="preserve"> fel a szerző, alapos forráskutatás alapján. </w:t>
      </w:r>
      <w:r w:rsidR="005C19D3" w:rsidRPr="001D1B2A">
        <w:rPr>
          <w:sz w:val="24"/>
          <w:szCs w:val="24"/>
        </w:rPr>
        <w:t>Olyan</w:t>
      </w:r>
      <w:r w:rsidR="004D18EA" w:rsidRPr="001D1B2A">
        <w:rPr>
          <w:sz w:val="24"/>
          <w:szCs w:val="24"/>
        </w:rPr>
        <w:t xml:space="preserve"> művészek életpályája bontakozik ki a kutatás nyomán, mint pl.</w:t>
      </w:r>
      <w:r w:rsidR="006A6667" w:rsidRPr="001D1B2A">
        <w:rPr>
          <w:sz w:val="24"/>
          <w:szCs w:val="24"/>
        </w:rPr>
        <w:t xml:space="preserve"> </w:t>
      </w:r>
      <w:r w:rsidR="00D52D03">
        <w:rPr>
          <w:sz w:val="24"/>
          <w:szCs w:val="24"/>
        </w:rPr>
        <w:t xml:space="preserve">a </w:t>
      </w:r>
      <w:r w:rsidR="006A6667" w:rsidRPr="001D1B2A">
        <w:rPr>
          <w:sz w:val="24"/>
          <w:szCs w:val="24"/>
        </w:rPr>
        <w:t>bécsi Képzőművészeti Akadémián tanult,</w:t>
      </w:r>
      <w:r w:rsidR="004D18EA" w:rsidRPr="001D1B2A">
        <w:rPr>
          <w:sz w:val="24"/>
          <w:szCs w:val="24"/>
        </w:rPr>
        <w:t xml:space="preserve"> a 19. század első felében </w:t>
      </w:r>
      <w:r w:rsidR="00725D6E" w:rsidRPr="001D1B2A">
        <w:rPr>
          <w:sz w:val="24"/>
          <w:szCs w:val="24"/>
        </w:rPr>
        <w:t xml:space="preserve">északkelet-Magyarországon </w:t>
      </w:r>
      <w:r w:rsidR="004D18EA" w:rsidRPr="001D1B2A">
        <w:rPr>
          <w:sz w:val="24"/>
          <w:szCs w:val="24"/>
        </w:rPr>
        <w:t xml:space="preserve">dolgozó egyházmegyei </w:t>
      </w:r>
      <w:r w:rsidR="005559F7">
        <w:rPr>
          <w:sz w:val="24"/>
          <w:szCs w:val="24"/>
        </w:rPr>
        <w:t xml:space="preserve">hivatalos </w:t>
      </w:r>
      <w:r w:rsidR="004D18EA" w:rsidRPr="001D1B2A">
        <w:rPr>
          <w:sz w:val="24"/>
          <w:szCs w:val="24"/>
        </w:rPr>
        <w:t>festő, Mankovits Mihály</w:t>
      </w:r>
      <w:r w:rsidR="006B7198" w:rsidRPr="001D1B2A">
        <w:rPr>
          <w:sz w:val="24"/>
          <w:szCs w:val="24"/>
        </w:rPr>
        <w:t xml:space="preserve"> – akinek az életművét egy külön kötetben is bemutatt</w:t>
      </w:r>
      <w:r w:rsidR="00705304">
        <w:rPr>
          <w:sz w:val="24"/>
          <w:szCs w:val="24"/>
        </w:rPr>
        <w:t>a</w:t>
      </w:r>
      <w:r w:rsidR="00725D6E" w:rsidRPr="001D1B2A">
        <w:rPr>
          <w:sz w:val="24"/>
          <w:szCs w:val="24"/>
        </w:rPr>
        <w:t xml:space="preserve">. A görögkatolikus egyházművészet kutatásának legfontosabb mérföldköve azonban az Eucharisztikus </w:t>
      </w:r>
      <w:r w:rsidR="00570896">
        <w:rPr>
          <w:sz w:val="24"/>
          <w:szCs w:val="24"/>
        </w:rPr>
        <w:t>K</w:t>
      </w:r>
      <w:r w:rsidR="00725D6E" w:rsidRPr="001D1B2A">
        <w:rPr>
          <w:sz w:val="24"/>
          <w:szCs w:val="24"/>
        </w:rPr>
        <w:t xml:space="preserve">ongresszus kapcsán megvalósult nagy kiállítás és monográfiának is beillő katalógusa. </w:t>
      </w:r>
      <w:r w:rsidR="009D2BBB" w:rsidRPr="001D1B2A">
        <w:rPr>
          <w:sz w:val="24"/>
          <w:szCs w:val="24"/>
        </w:rPr>
        <w:t>Kétségtelen, hogy ez a vállalkozás érte el a legszélesebb közönséget, ráirányítva a figyelmet a Magyar Királyság újkori egyházművészetének elfeledett aspektusára. A</w:t>
      </w:r>
      <w:r w:rsidR="00362F1C" w:rsidRPr="001D1B2A">
        <w:rPr>
          <w:sz w:val="24"/>
          <w:szCs w:val="24"/>
        </w:rPr>
        <w:t xml:space="preserve">z </w:t>
      </w:r>
      <w:r w:rsidR="00362F1C" w:rsidRPr="001D1B2A">
        <w:rPr>
          <w:i/>
          <w:iCs/>
          <w:sz w:val="24"/>
          <w:szCs w:val="24"/>
        </w:rPr>
        <w:t>Orcád világossága</w:t>
      </w:r>
      <w:r w:rsidR="00676F7B" w:rsidRPr="001D1B2A">
        <w:rPr>
          <w:i/>
          <w:iCs/>
          <w:sz w:val="24"/>
          <w:szCs w:val="24"/>
        </w:rPr>
        <w:t>:</w:t>
      </w:r>
      <w:r w:rsidR="00362F1C" w:rsidRPr="001D1B2A">
        <w:rPr>
          <w:i/>
          <w:iCs/>
          <w:sz w:val="24"/>
          <w:szCs w:val="24"/>
        </w:rPr>
        <w:t xml:space="preserve"> </w:t>
      </w:r>
      <w:r w:rsidR="00284BD0" w:rsidRPr="001D1B2A">
        <w:rPr>
          <w:i/>
          <w:iCs/>
          <w:sz w:val="24"/>
          <w:szCs w:val="24"/>
        </w:rPr>
        <w:t>A görögkatolikus egyház művészete Magyarországon</w:t>
      </w:r>
      <w:r w:rsidR="00284BD0" w:rsidRPr="001D1B2A">
        <w:rPr>
          <w:sz w:val="24"/>
          <w:szCs w:val="24"/>
        </w:rPr>
        <w:t xml:space="preserve"> című </w:t>
      </w:r>
      <w:r w:rsidR="009D2BBB" w:rsidRPr="001D1B2A">
        <w:rPr>
          <w:sz w:val="24"/>
          <w:szCs w:val="24"/>
        </w:rPr>
        <w:t>projekt megvalósítása a</w:t>
      </w:r>
      <w:r w:rsidR="00284BD0" w:rsidRPr="001D1B2A">
        <w:rPr>
          <w:sz w:val="24"/>
          <w:szCs w:val="24"/>
        </w:rPr>
        <w:t xml:space="preserve"> pandémia miatt persze </w:t>
      </w:r>
      <w:r w:rsidR="009D2BBB" w:rsidRPr="001D1B2A">
        <w:rPr>
          <w:sz w:val="24"/>
          <w:szCs w:val="24"/>
        </w:rPr>
        <w:t>c</w:t>
      </w:r>
      <w:r w:rsidR="00284BD0" w:rsidRPr="001D1B2A">
        <w:rPr>
          <w:sz w:val="24"/>
          <w:szCs w:val="24"/>
        </w:rPr>
        <w:t>súszott: a kiállítás végül 2021</w:t>
      </w:r>
      <w:r w:rsidR="00303ACF" w:rsidRPr="001D1B2A">
        <w:rPr>
          <w:sz w:val="24"/>
          <w:szCs w:val="24"/>
        </w:rPr>
        <w:t xml:space="preserve"> nyár végén nyílt meg a pesti Vigadóba</w:t>
      </w:r>
      <w:r w:rsidR="009D2BBB" w:rsidRPr="001D1B2A">
        <w:rPr>
          <w:sz w:val="24"/>
          <w:szCs w:val="24"/>
        </w:rPr>
        <w:t xml:space="preserve">n. A </w:t>
      </w:r>
      <w:r w:rsidR="00303ACF" w:rsidRPr="001D1B2A">
        <w:rPr>
          <w:sz w:val="24"/>
          <w:szCs w:val="24"/>
        </w:rPr>
        <w:t>magyar és angol nyelven is megjelent</w:t>
      </w:r>
      <w:r w:rsidR="009D2BBB" w:rsidRPr="001D1B2A">
        <w:rPr>
          <w:sz w:val="24"/>
          <w:szCs w:val="24"/>
        </w:rPr>
        <w:t xml:space="preserve"> kísérő </w:t>
      </w:r>
      <w:r w:rsidR="004252A7" w:rsidRPr="001D1B2A">
        <w:rPr>
          <w:sz w:val="24"/>
          <w:szCs w:val="24"/>
        </w:rPr>
        <w:t xml:space="preserve">kötetben </w:t>
      </w:r>
      <w:r w:rsidR="009D2BBB" w:rsidRPr="001D1B2A">
        <w:rPr>
          <w:sz w:val="24"/>
          <w:szCs w:val="24"/>
        </w:rPr>
        <w:t xml:space="preserve">viszont </w:t>
      </w:r>
      <w:r w:rsidR="004252A7" w:rsidRPr="001D1B2A">
        <w:rPr>
          <w:sz w:val="24"/>
          <w:szCs w:val="24"/>
        </w:rPr>
        <w:t>az eredetileg a Műcsarnokba tervezett nagyobb kiállítás teljes anyaga szerepel.</w:t>
      </w:r>
      <w:r w:rsidR="00303ACF" w:rsidRPr="001D1B2A">
        <w:rPr>
          <w:sz w:val="24"/>
          <w:szCs w:val="24"/>
        </w:rPr>
        <w:t xml:space="preserve"> </w:t>
      </w:r>
      <w:r w:rsidR="00244EE9" w:rsidRPr="001D1B2A">
        <w:rPr>
          <w:sz w:val="24"/>
          <w:szCs w:val="24"/>
        </w:rPr>
        <w:t>Szilveszter a</w:t>
      </w:r>
      <w:r w:rsidR="00EB258C" w:rsidRPr="001D1B2A">
        <w:rPr>
          <w:sz w:val="24"/>
          <w:szCs w:val="24"/>
        </w:rPr>
        <w:t>z 500 oldalas</w:t>
      </w:r>
      <w:r w:rsidR="00244EE9" w:rsidRPr="001D1B2A">
        <w:rPr>
          <w:sz w:val="24"/>
          <w:szCs w:val="24"/>
        </w:rPr>
        <w:t xml:space="preserve"> kötet szerkesztője és egyik szerzője</w:t>
      </w:r>
      <w:r w:rsidR="00EB258C" w:rsidRPr="001D1B2A">
        <w:rPr>
          <w:sz w:val="24"/>
          <w:szCs w:val="24"/>
        </w:rPr>
        <w:t xml:space="preserve"> volt.</w:t>
      </w:r>
    </w:p>
    <w:p w14:paraId="5A7F3ECC" w14:textId="2B8AE1D2" w:rsidR="00E344D2" w:rsidRPr="001D1B2A" w:rsidRDefault="009D2BBB" w:rsidP="001D1B2A">
      <w:pPr>
        <w:jc w:val="both"/>
        <w:rPr>
          <w:sz w:val="24"/>
          <w:szCs w:val="24"/>
        </w:rPr>
      </w:pPr>
      <w:r w:rsidRPr="001D1B2A">
        <w:rPr>
          <w:sz w:val="24"/>
          <w:szCs w:val="24"/>
        </w:rPr>
        <w:t xml:space="preserve">Nincs lehetőség itt </w:t>
      </w:r>
      <w:r w:rsidR="00EB258C" w:rsidRPr="001D1B2A">
        <w:rPr>
          <w:sz w:val="24"/>
          <w:szCs w:val="24"/>
        </w:rPr>
        <w:t xml:space="preserve">Terdik </w:t>
      </w:r>
      <w:r w:rsidRPr="001D1B2A">
        <w:rPr>
          <w:sz w:val="24"/>
          <w:szCs w:val="24"/>
        </w:rPr>
        <w:t>Szilveszter egyéb publikációt felsorolni</w:t>
      </w:r>
      <w:r w:rsidR="007B3E38">
        <w:rPr>
          <w:sz w:val="24"/>
          <w:szCs w:val="24"/>
        </w:rPr>
        <w:t xml:space="preserve"> </w:t>
      </w:r>
      <w:r w:rsidR="008606DF">
        <w:rPr>
          <w:sz w:val="24"/>
          <w:szCs w:val="24"/>
        </w:rPr>
        <w:t>(</w:t>
      </w:r>
      <w:hyperlink r:id="rId5" w:history="1">
        <w:r w:rsidR="008606DF" w:rsidRPr="008606DF">
          <w:rPr>
            <w:rStyle w:val="Hiperhivatkozs"/>
            <w:sz w:val="24"/>
            <w:szCs w:val="24"/>
          </w:rPr>
          <w:t>MTMT</w:t>
        </w:r>
      </w:hyperlink>
      <w:r w:rsidR="008606DF">
        <w:rPr>
          <w:sz w:val="24"/>
          <w:szCs w:val="24"/>
        </w:rPr>
        <w:t>)</w:t>
      </w:r>
      <w:r w:rsidRPr="001D1B2A">
        <w:rPr>
          <w:sz w:val="24"/>
          <w:szCs w:val="24"/>
        </w:rPr>
        <w:t>.</w:t>
      </w:r>
      <w:r w:rsidR="006253FC" w:rsidRPr="001D1B2A">
        <w:rPr>
          <w:sz w:val="24"/>
          <w:szCs w:val="24"/>
        </w:rPr>
        <w:t xml:space="preserve"> Forráskiadványok sora található a neve alatt (szerkesztőként, a források kiadójaként vagy bevezető tanulmányok szerzőjeként vett részt ezekben a kiadványokban), és népszerűsítő műveket is publikált a </w:t>
      </w:r>
      <w:r w:rsidR="006253FC" w:rsidRPr="001D1B2A">
        <w:rPr>
          <w:sz w:val="24"/>
          <w:szCs w:val="24"/>
        </w:rPr>
        <w:lastRenderedPageBreak/>
        <w:t>témában. Ezek egy része angolul is napvilágot látott, a nemzetközi tudományos közönség számára is hozzáférhetővé téve a görögkatolikus művészet anyagát.</w:t>
      </w:r>
      <w:r w:rsidRPr="001D1B2A">
        <w:rPr>
          <w:sz w:val="24"/>
          <w:szCs w:val="24"/>
        </w:rPr>
        <w:t xml:space="preserve"> </w:t>
      </w:r>
      <w:r w:rsidR="006253FC" w:rsidRPr="001D1B2A">
        <w:rPr>
          <w:sz w:val="24"/>
          <w:szCs w:val="24"/>
        </w:rPr>
        <w:t>Nem csak a bizánci képi hagyományok és a nyugati művészet kölcsönhatása érdekli, de más</w:t>
      </w:r>
      <w:r w:rsidR="00644C65" w:rsidRPr="001D1B2A">
        <w:rPr>
          <w:sz w:val="24"/>
          <w:szCs w:val="24"/>
        </w:rPr>
        <w:t xml:space="preserve"> hibrid jelenségek is: </w:t>
      </w:r>
      <w:r w:rsidR="006253FC" w:rsidRPr="001D1B2A">
        <w:rPr>
          <w:sz w:val="24"/>
          <w:szCs w:val="24"/>
        </w:rPr>
        <w:t xml:space="preserve">publikált </w:t>
      </w:r>
      <w:r w:rsidR="004A249F" w:rsidRPr="001D1B2A">
        <w:rPr>
          <w:sz w:val="24"/>
          <w:szCs w:val="24"/>
        </w:rPr>
        <w:t>magyar szentek falképeiről ortodox templomokban, középkori templomok görögkatolikusok általi használ</w:t>
      </w:r>
      <w:r w:rsidR="008A410E" w:rsidRPr="001D1B2A">
        <w:rPr>
          <w:sz w:val="24"/>
          <w:szCs w:val="24"/>
        </w:rPr>
        <w:t>a</w:t>
      </w:r>
      <w:r w:rsidR="004A249F" w:rsidRPr="001D1B2A">
        <w:rPr>
          <w:sz w:val="24"/>
          <w:szCs w:val="24"/>
        </w:rPr>
        <w:t>táról</w:t>
      </w:r>
      <w:r w:rsidR="00A1362A" w:rsidRPr="001D1B2A">
        <w:rPr>
          <w:sz w:val="24"/>
          <w:szCs w:val="24"/>
        </w:rPr>
        <w:t xml:space="preserve"> vagy a csegöldi görögkatolikus templomban előkerült középkori táblaképekről. </w:t>
      </w:r>
      <w:r w:rsidR="00EE0BA7" w:rsidRPr="001D1B2A">
        <w:rPr>
          <w:sz w:val="24"/>
          <w:szCs w:val="24"/>
        </w:rPr>
        <w:t xml:space="preserve">Az ortodox egyház magyarországi emlékeivel hasonló </w:t>
      </w:r>
      <w:r w:rsidR="00FD3B0D" w:rsidRPr="001D1B2A">
        <w:rPr>
          <w:sz w:val="24"/>
          <w:szCs w:val="24"/>
        </w:rPr>
        <w:t>elmélyültséggel</w:t>
      </w:r>
      <w:r w:rsidR="00EE0BA7" w:rsidRPr="001D1B2A">
        <w:rPr>
          <w:sz w:val="24"/>
          <w:szCs w:val="24"/>
        </w:rPr>
        <w:t xml:space="preserve"> foglalkozik: elég, ha a </w:t>
      </w:r>
      <w:r w:rsidR="00225D9F" w:rsidRPr="001D1B2A">
        <w:rPr>
          <w:sz w:val="24"/>
          <w:szCs w:val="24"/>
        </w:rPr>
        <w:t>B</w:t>
      </w:r>
      <w:r w:rsidR="00C02556" w:rsidRPr="001D1B2A">
        <w:rPr>
          <w:sz w:val="24"/>
          <w:szCs w:val="24"/>
        </w:rPr>
        <w:t xml:space="preserve">udapesti </w:t>
      </w:r>
      <w:r w:rsidR="00225D9F" w:rsidRPr="001D1B2A">
        <w:rPr>
          <w:sz w:val="24"/>
          <w:szCs w:val="24"/>
        </w:rPr>
        <w:t>T</w:t>
      </w:r>
      <w:r w:rsidR="00C02556" w:rsidRPr="001D1B2A">
        <w:rPr>
          <w:sz w:val="24"/>
          <w:szCs w:val="24"/>
        </w:rPr>
        <w:t>örténe</w:t>
      </w:r>
      <w:r w:rsidR="004A24DD" w:rsidRPr="001D1B2A">
        <w:rPr>
          <w:sz w:val="24"/>
          <w:szCs w:val="24"/>
        </w:rPr>
        <w:t>t</w:t>
      </w:r>
      <w:r w:rsidR="00C02556" w:rsidRPr="001D1B2A">
        <w:rPr>
          <w:sz w:val="24"/>
          <w:szCs w:val="24"/>
        </w:rPr>
        <w:t xml:space="preserve">i </w:t>
      </w:r>
      <w:r w:rsidR="00225D9F" w:rsidRPr="001D1B2A">
        <w:rPr>
          <w:sz w:val="24"/>
          <w:szCs w:val="24"/>
        </w:rPr>
        <w:t>M</w:t>
      </w:r>
      <w:r w:rsidR="00C02556" w:rsidRPr="001D1B2A">
        <w:rPr>
          <w:sz w:val="24"/>
          <w:szCs w:val="24"/>
        </w:rPr>
        <w:t>úzeum</w:t>
      </w:r>
      <w:r w:rsidR="00225D9F" w:rsidRPr="001D1B2A">
        <w:rPr>
          <w:sz w:val="24"/>
          <w:szCs w:val="24"/>
        </w:rPr>
        <w:t>b</w:t>
      </w:r>
      <w:r w:rsidR="00C02556" w:rsidRPr="001D1B2A">
        <w:rPr>
          <w:sz w:val="24"/>
          <w:szCs w:val="24"/>
        </w:rPr>
        <w:t>a</w:t>
      </w:r>
      <w:r w:rsidR="00225D9F" w:rsidRPr="001D1B2A">
        <w:rPr>
          <w:sz w:val="24"/>
          <w:szCs w:val="24"/>
        </w:rPr>
        <w:t xml:space="preserve">n megrendezett, a tabáni szerb </w:t>
      </w:r>
      <w:r w:rsidR="00C02556" w:rsidRPr="001D1B2A">
        <w:rPr>
          <w:sz w:val="24"/>
          <w:szCs w:val="24"/>
        </w:rPr>
        <w:t xml:space="preserve">ortodox </w:t>
      </w:r>
      <w:r w:rsidR="00225D9F" w:rsidRPr="001D1B2A">
        <w:rPr>
          <w:sz w:val="24"/>
          <w:szCs w:val="24"/>
        </w:rPr>
        <w:t>székesegyházról szóló 2019-es kiállításra utalok, amely</w:t>
      </w:r>
      <w:r w:rsidR="00C02556" w:rsidRPr="001D1B2A">
        <w:rPr>
          <w:sz w:val="24"/>
          <w:szCs w:val="24"/>
        </w:rPr>
        <w:t>nek társkurátora volt, és amelynek katalógusa</w:t>
      </w:r>
      <w:r w:rsidR="00225D9F" w:rsidRPr="001D1B2A">
        <w:rPr>
          <w:sz w:val="24"/>
          <w:szCs w:val="24"/>
        </w:rPr>
        <w:t xml:space="preserve"> egyébként </w:t>
      </w:r>
      <w:r w:rsidR="00A56054" w:rsidRPr="001D1B2A">
        <w:rPr>
          <w:sz w:val="24"/>
          <w:szCs w:val="24"/>
        </w:rPr>
        <w:t xml:space="preserve">szintén </w:t>
      </w:r>
      <w:r w:rsidR="00A56054" w:rsidRPr="00C9067C">
        <w:rPr>
          <w:i/>
          <w:iCs/>
          <w:sz w:val="24"/>
          <w:szCs w:val="24"/>
        </w:rPr>
        <w:t>Opus mirabile</w:t>
      </w:r>
      <w:r w:rsidR="00A56054" w:rsidRPr="001D1B2A">
        <w:rPr>
          <w:sz w:val="24"/>
          <w:szCs w:val="24"/>
        </w:rPr>
        <w:t xml:space="preserve"> díjat nyert. </w:t>
      </w:r>
    </w:p>
    <w:p w14:paraId="0D476842" w14:textId="2A6E4D29" w:rsidR="00BF228B" w:rsidRPr="001D1B2A" w:rsidRDefault="00945764" w:rsidP="001D1B2A">
      <w:pPr>
        <w:jc w:val="both"/>
        <w:rPr>
          <w:sz w:val="24"/>
          <w:szCs w:val="24"/>
        </w:rPr>
      </w:pPr>
      <w:r w:rsidRPr="001D1B2A">
        <w:rPr>
          <w:sz w:val="24"/>
          <w:szCs w:val="24"/>
        </w:rPr>
        <w:t>A Szépművészeti Múzeumban töltött rövid időszak</w:t>
      </w:r>
      <w:r w:rsidR="002754C0">
        <w:rPr>
          <w:sz w:val="24"/>
          <w:szCs w:val="24"/>
        </w:rPr>
        <w:t xml:space="preserve"> után</w:t>
      </w:r>
      <w:r w:rsidRPr="001D1B2A">
        <w:rPr>
          <w:sz w:val="24"/>
          <w:szCs w:val="24"/>
        </w:rPr>
        <w:t xml:space="preserve"> </w:t>
      </w:r>
      <w:r w:rsidR="00BF228B" w:rsidRPr="001D1B2A">
        <w:rPr>
          <w:sz w:val="24"/>
          <w:szCs w:val="24"/>
        </w:rPr>
        <w:t xml:space="preserve">Terdik Szilveszter </w:t>
      </w:r>
      <w:r w:rsidR="006F6DB6" w:rsidRPr="001D1B2A">
        <w:rPr>
          <w:sz w:val="24"/>
          <w:szCs w:val="24"/>
        </w:rPr>
        <w:t>2011</w:t>
      </w:r>
      <w:r w:rsidR="00604908" w:rsidRPr="001D1B2A">
        <w:rPr>
          <w:sz w:val="24"/>
          <w:szCs w:val="24"/>
        </w:rPr>
        <w:t xml:space="preserve"> óta dolgozik főm</w:t>
      </w:r>
      <w:r w:rsidRPr="001D1B2A">
        <w:rPr>
          <w:sz w:val="24"/>
          <w:szCs w:val="24"/>
        </w:rPr>
        <w:t xml:space="preserve">uzeológusként az Iparművészeti Múzeum </w:t>
      </w:r>
      <w:r w:rsidR="003B661F" w:rsidRPr="001D1B2A">
        <w:rPr>
          <w:sz w:val="24"/>
          <w:szCs w:val="24"/>
        </w:rPr>
        <w:t>Ö</w:t>
      </w:r>
      <w:r w:rsidRPr="001D1B2A">
        <w:rPr>
          <w:sz w:val="24"/>
          <w:szCs w:val="24"/>
        </w:rPr>
        <w:t xml:space="preserve">tvös gyűjteményében. </w:t>
      </w:r>
      <w:r w:rsidR="00051629" w:rsidRPr="001D1B2A">
        <w:rPr>
          <w:sz w:val="24"/>
          <w:szCs w:val="24"/>
        </w:rPr>
        <w:t xml:space="preserve">Az elmúlt évtized során a gyűjteményben nagy számban dolgozott fel kutatási területéhez kapcsolódó műtárgyakat: </w:t>
      </w:r>
      <w:r w:rsidR="00A60408" w:rsidRPr="001D1B2A">
        <w:rPr>
          <w:i/>
          <w:iCs/>
          <w:sz w:val="24"/>
          <w:szCs w:val="24"/>
        </w:rPr>
        <w:t>Áthoszi remekek</w:t>
      </w:r>
      <w:r w:rsidR="00A60408" w:rsidRPr="001D1B2A">
        <w:rPr>
          <w:sz w:val="24"/>
          <w:szCs w:val="24"/>
        </w:rPr>
        <w:t xml:space="preserve"> címmel 2015-ben </w:t>
      </w:r>
      <w:r w:rsidR="00051629" w:rsidRPr="001D1B2A">
        <w:rPr>
          <w:sz w:val="24"/>
          <w:szCs w:val="24"/>
        </w:rPr>
        <w:t xml:space="preserve">kiállítást rendezett </w:t>
      </w:r>
      <w:r w:rsidR="00A60408" w:rsidRPr="001D1B2A">
        <w:rPr>
          <w:sz w:val="24"/>
          <w:szCs w:val="24"/>
        </w:rPr>
        <w:t>ortodox miniatűr faragványokból</w:t>
      </w:r>
      <w:r w:rsidR="00602FD2" w:rsidRPr="001D1B2A">
        <w:rPr>
          <w:sz w:val="24"/>
          <w:szCs w:val="24"/>
        </w:rPr>
        <w:t>;</w:t>
      </w:r>
      <w:r w:rsidR="0081438D" w:rsidRPr="001D1B2A">
        <w:rPr>
          <w:sz w:val="24"/>
          <w:szCs w:val="24"/>
        </w:rPr>
        <w:t xml:space="preserve"> kiváló</w:t>
      </w:r>
      <w:r w:rsidR="002754C0">
        <w:rPr>
          <w:sz w:val="24"/>
          <w:szCs w:val="24"/>
        </w:rPr>
        <w:t>,</w:t>
      </w:r>
      <w:r w:rsidR="0081438D" w:rsidRPr="001D1B2A">
        <w:rPr>
          <w:sz w:val="24"/>
          <w:szCs w:val="24"/>
        </w:rPr>
        <w:t xml:space="preserve"> ám elfeledett műtárgyakat publikált a múzeum évkönyvében, az Ars Decorativában</w:t>
      </w:r>
      <w:r w:rsidR="00602FD2" w:rsidRPr="001D1B2A">
        <w:rPr>
          <w:sz w:val="24"/>
          <w:szCs w:val="24"/>
        </w:rPr>
        <w:t>;</w:t>
      </w:r>
      <w:r w:rsidR="0081438D" w:rsidRPr="001D1B2A">
        <w:rPr>
          <w:sz w:val="24"/>
          <w:szCs w:val="24"/>
        </w:rPr>
        <w:t xml:space="preserve"> és </w:t>
      </w:r>
      <w:r w:rsidR="00FB6667" w:rsidRPr="001D1B2A">
        <w:rPr>
          <w:sz w:val="24"/>
          <w:szCs w:val="24"/>
        </w:rPr>
        <w:t xml:space="preserve">rendszerezte a múzeum ikongyűjteményét (leltárba véve a Szépművészeti Múzeum által </w:t>
      </w:r>
      <w:r w:rsidR="00C02556" w:rsidRPr="001D1B2A">
        <w:rPr>
          <w:sz w:val="24"/>
          <w:szCs w:val="24"/>
        </w:rPr>
        <w:t xml:space="preserve">átadott </w:t>
      </w:r>
      <w:r w:rsidR="00FB6667" w:rsidRPr="001D1B2A">
        <w:rPr>
          <w:sz w:val="24"/>
          <w:szCs w:val="24"/>
        </w:rPr>
        <w:t xml:space="preserve">nagyobb anyagot is). </w:t>
      </w:r>
      <w:r w:rsidR="009D2268" w:rsidRPr="001D1B2A">
        <w:rPr>
          <w:sz w:val="24"/>
          <w:szCs w:val="24"/>
        </w:rPr>
        <w:t xml:space="preserve">Legutóbb kollégáival egy </w:t>
      </w:r>
      <w:r w:rsidR="00DE17B4" w:rsidRPr="001D1B2A">
        <w:rPr>
          <w:sz w:val="24"/>
          <w:szCs w:val="24"/>
        </w:rPr>
        <w:t xml:space="preserve">liturgikus kelyheket bemutató online kiállítást állított össze, amelynek anyaga a múzeum gyűjteményi adatbázisában </w:t>
      </w:r>
      <w:r w:rsidR="00862255" w:rsidRPr="001D1B2A">
        <w:rPr>
          <w:sz w:val="24"/>
          <w:szCs w:val="24"/>
        </w:rPr>
        <w:t>elérhető</w:t>
      </w:r>
      <w:r w:rsidR="00616549">
        <w:rPr>
          <w:sz w:val="24"/>
          <w:szCs w:val="24"/>
        </w:rPr>
        <w:t xml:space="preserve"> (</w:t>
      </w:r>
      <w:hyperlink r:id="rId6" w:history="1">
        <w:r w:rsidR="00616549" w:rsidRPr="006A156F">
          <w:rPr>
            <w:rStyle w:val="Hiperhivatkozs"/>
            <w:sz w:val="24"/>
            <w:szCs w:val="24"/>
          </w:rPr>
          <w:t>https://gyujtemeny.imm.hu/virtualis-kiallitas/-igyatok-ebbol-mindnyajan-valogatas-az-iparmuveszeti-muzeum-liturgikus-kelyheibol/107224</w:t>
        </w:r>
      </w:hyperlink>
      <w:r w:rsidR="00616549">
        <w:rPr>
          <w:sz w:val="24"/>
          <w:szCs w:val="24"/>
        </w:rPr>
        <w:t>)</w:t>
      </w:r>
      <w:r w:rsidR="00862255" w:rsidRPr="001D1B2A">
        <w:rPr>
          <w:sz w:val="24"/>
          <w:szCs w:val="24"/>
        </w:rPr>
        <w:t>.</w:t>
      </w:r>
      <w:r w:rsidR="00616549">
        <w:rPr>
          <w:sz w:val="24"/>
          <w:szCs w:val="24"/>
        </w:rPr>
        <w:t xml:space="preserve"> </w:t>
      </w:r>
    </w:p>
    <w:p w14:paraId="26D1744F" w14:textId="48A24C3A" w:rsidR="00D047DE" w:rsidRPr="001D1B2A" w:rsidRDefault="006A0821" w:rsidP="001D1B2A">
      <w:pPr>
        <w:jc w:val="both"/>
        <w:rPr>
          <w:sz w:val="24"/>
          <w:szCs w:val="24"/>
        </w:rPr>
      </w:pPr>
      <w:r w:rsidRPr="001D1B2A">
        <w:rPr>
          <w:sz w:val="24"/>
          <w:szCs w:val="24"/>
        </w:rPr>
        <w:t>Mindemelett Szilveszter hosszú évek óta folyamatosan tanít óraadóként a Pázmány Péter tudományegyetemen</w:t>
      </w:r>
      <w:r w:rsidR="005148BE" w:rsidRPr="001D1B2A">
        <w:rPr>
          <w:sz w:val="24"/>
          <w:szCs w:val="24"/>
        </w:rPr>
        <w:t xml:space="preserve">, valamint a Képzőművészeti Egyetem </w:t>
      </w:r>
      <w:r w:rsidR="00BB540E" w:rsidRPr="001D1B2A">
        <w:rPr>
          <w:sz w:val="24"/>
          <w:szCs w:val="24"/>
        </w:rPr>
        <w:t xml:space="preserve">Restaurátorképző Intézetében. </w:t>
      </w:r>
      <w:r w:rsidR="00B34CE0" w:rsidRPr="001D1B2A">
        <w:rPr>
          <w:sz w:val="24"/>
          <w:szCs w:val="24"/>
        </w:rPr>
        <w:t xml:space="preserve">Itt lehetősége nyílik továbbadni azt a szemléletet, amelynek lényege a forráskutatáson </w:t>
      </w:r>
      <w:r w:rsidR="008F117D" w:rsidRPr="001D1B2A">
        <w:rPr>
          <w:sz w:val="24"/>
          <w:szCs w:val="24"/>
        </w:rPr>
        <w:t xml:space="preserve">és az legeldugottabb emlékek esetében is helyszíni vizsgálatokon </w:t>
      </w:r>
      <w:r w:rsidR="00B34CE0" w:rsidRPr="001D1B2A">
        <w:rPr>
          <w:sz w:val="24"/>
          <w:szCs w:val="24"/>
        </w:rPr>
        <w:t xml:space="preserve">alapuló tudományos feldolgozás. </w:t>
      </w:r>
      <w:r w:rsidR="001D1B2A" w:rsidRPr="001D1B2A">
        <w:rPr>
          <w:sz w:val="24"/>
          <w:szCs w:val="24"/>
        </w:rPr>
        <w:t>Kimagasló művészettörténeti munkásságára</w:t>
      </w:r>
      <w:r w:rsidR="00432C26" w:rsidRPr="001D1B2A">
        <w:rPr>
          <w:sz w:val="24"/>
          <w:szCs w:val="24"/>
        </w:rPr>
        <w:t xml:space="preserve"> való tekintettel javaslom a Társulat</w:t>
      </w:r>
      <w:r w:rsidR="008F117D" w:rsidRPr="001D1B2A">
        <w:rPr>
          <w:sz w:val="24"/>
          <w:szCs w:val="24"/>
        </w:rPr>
        <w:t xml:space="preserve"> közgyűlésének</w:t>
      </w:r>
      <w:r w:rsidR="00E24C93" w:rsidRPr="001D1B2A">
        <w:rPr>
          <w:sz w:val="24"/>
          <w:szCs w:val="24"/>
        </w:rPr>
        <w:t>, hogy Terdik Szilveszter számára a Pasteiner</w:t>
      </w:r>
      <w:r w:rsidR="002648A1" w:rsidRPr="001D1B2A">
        <w:rPr>
          <w:sz w:val="24"/>
          <w:szCs w:val="24"/>
        </w:rPr>
        <w:t xml:space="preserve"> Gyula</w:t>
      </w:r>
      <w:r w:rsidR="00E24C93" w:rsidRPr="001D1B2A">
        <w:rPr>
          <w:sz w:val="24"/>
          <w:szCs w:val="24"/>
        </w:rPr>
        <w:t>-érem odaítélés</w:t>
      </w:r>
      <w:r w:rsidR="002648A1" w:rsidRPr="001D1B2A">
        <w:rPr>
          <w:sz w:val="24"/>
          <w:szCs w:val="24"/>
        </w:rPr>
        <w:t>ét</w:t>
      </w:r>
      <w:r w:rsidR="00E24C93" w:rsidRPr="001D1B2A">
        <w:rPr>
          <w:sz w:val="24"/>
          <w:szCs w:val="24"/>
        </w:rPr>
        <w:t xml:space="preserve"> szavazza meg</w:t>
      </w:r>
      <w:r w:rsidR="00EF50E6" w:rsidRPr="001D1B2A">
        <w:rPr>
          <w:sz w:val="24"/>
          <w:szCs w:val="24"/>
        </w:rPr>
        <w:t>.</w:t>
      </w:r>
    </w:p>
    <w:p w14:paraId="6AFFE9F2" w14:textId="76BEE37E" w:rsidR="00EF50E6" w:rsidRPr="001D1B2A" w:rsidRDefault="00EF50E6" w:rsidP="001D1B2A">
      <w:pPr>
        <w:jc w:val="both"/>
        <w:rPr>
          <w:sz w:val="24"/>
          <w:szCs w:val="24"/>
        </w:rPr>
      </w:pPr>
    </w:p>
    <w:p w14:paraId="142A5F46" w14:textId="6A84B6E1" w:rsidR="00EF50E6" w:rsidRDefault="001D1B2A" w:rsidP="001D1B2A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2022. április 25.</w:t>
      </w:r>
    </w:p>
    <w:p w14:paraId="7E75EAE4" w14:textId="0CC12431" w:rsidR="001D1B2A" w:rsidRDefault="001D1B2A" w:rsidP="001D1B2A">
      <w:pPr>
        <w:jc w:val="both"/>
        <w:rPr>
          <w:sz w:val="24"/>
          <w:szCs w:val="24"/>
        </w:rPr>
      </w:pPr>
    </w:p>
    <w:p w14:paraId="68962CE9" w14:textId="24F53CDF" w:rsidR="001D1B2A" w:rsidRDefault="001D1B2A" w:rsidP="001D1B2A">
      <w:pPr>
        <w:jc w:val="both"/>
        <w:rPr>
          <w:sz w:val="24"/>
          <w:szCs w:val="24"/>
        </w:rPr>
      </w:pPr>
      <w:r>
        <w:rPr>
          <w:sz w:val="24"/>
          <w:szCs w:val="24"/>
        </w:rPr>
        <w:t>Jékely Zsombor</w:t>
      </w:r>
    </w:p>
    <w:p w14:paraId="6F2CF008" w14:textId="56D47957" w:rsidR="008606DF" w:rsidRPr="001D1B2A" w:rsidRDefault="008606DF" w:rsidP="001D1B2A">
      <w:pPr>
        <w:jc w:val="both"/>
        <w:rPr>
          <w:sz w:val="24"/>
          <w:szCs w:val="24"/>
        </w:rPr>
      </w:pPr>
      <w:r>
        <w:rPr>
          <w:sz w:val="24"/>
          <w:szCs w:val="24"/>
        </w:rPr>
        <w:t>Iparművészeti Múzeum / KRE BTK Művészettörténet Tanszék</w:t>
      </w:r>
    </w:p>
    <w:sectPr w:rsidR="008606DF" w:rsidRPr="001D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6"/>
    <w:rsid w:val="00037353"/>
    <w:rsid w:val="000420B1"/>
    <w:rsid w:val="00047DB1"/>
    <w:rsid w:val="00051629"/>
    <w:rsid w:val="00055CA8"/>
    <w:rsid w:val="00177CBA"/>
    <w:rsid w:val="001911B0"/>
    <w:rsid w:val="001D1B2A"/>
    <w:rsid w:val="001E1274"/>
    <w:rsid w:val="00225D9F"/>
    <w:rsid w:val="00244EE9"/>
    <w:rsid w:val="002648A1"/>
    <w:rsid w:val="002673D0"/>
    <w:rsid w:val="002754C0"/>
    <w:rsid w:val="00284BD0"/>
    <w:rsid w:val="002A0B57"/>
    <w:rsid w:val="002D678F"/>
    <w:rsid w:val="00303ACF"/>
    <w:rsid w:val="003274BA"/>
    <w:rsid w:val="00341D67"/>
    <w:rsid w:val="003538FB"/>
    <w:rsid w:val="00362F1C"/>
    <w:rsid w:val="003B661F"/>
    <w:rsid w:val="004252A7"/>
    <w:rsid w:val="00432C26"/>
    <w:rsid w:val="004A249F"/>
    <w:rsid w:val="004A24DD"/>
    <w:rsid w:val="004D18EA"/>
    <w:rsid w:val="005148BE"/>
    <w:rsid w:val="005559F7"/>
    <w:rsid w:val="00570896"/>
    <w:rsid w:val="005B3D06"/>
    <w:rsid w:val="005C19D3"/>
    <w:rsid w:val="005E7FE7"/>
    <w:rsid w:val="00602FD2"/>
    <w:rsid w:val="00604908"/>
    <w:rsid w:val="00616549"/>
    <w:rsid w:val="006253FC"/>
    <w:rsid w:val="00626D32"/>
    <w:rsid w:val="00644C65"/>
    <w:rsid w:val="00676F7B"/>
    <w:rsid w:val="006A0821"/>
    <w:rsid w:val="006A6667"/>
    <w:rsid w:val="006B7198"/>
    <w:rsid w:val="006F6DB6"/>
    <w:rsid w:val="00705304"/>
    <w:rsid w:val="00725D6E"/>
    <w:rsid w:val="007604C9"/>
    <w:rsid w:val="007B3E38"/>
    <w:rsid w:val="0081438D"/>
    <w:rsid w:val="008606DF"/>
    <w:rsid w:val="00862255"/>
    <w:rsid w:val="008662C3"/>
    <w:rsid w:val="008A410E"/>
    <w:rsid w:val="008F117D"/>
    <w:rsid w:val="008F3E10"/>
    <w:rsid w:val="00945764"/>
    <w:rsid w:val="009D2268"/>
    <w:rsid w:val="009D2BBB"/>
    <w:rsid w:val="009D74E0"/>
    <w:rsid w:val="009E7BA6"/>
    <w:rsid w:val="00A1362A"/>
    <w:rsid w:val="00A56054"/>
    <w:rsid w:val="00A60408"/>
    <w:rsid w:val="00A75016"/>
    <w:rsid w:val="00B230A4"/>
    <w:rsid w:val="00B34CE0"/>
    <w:rsid w:val="00B63533"/>
    <w:rsid w:val="00BB540E"/>
    <w:rsid w:val="00BB7A69"/>
    <w:rsid w:val="00BD4062"/>
    <w:rsid w:val="00BE51AF"/>
    <w:rsid w:val="00BE59FD"/>
    <w:rsid w:val="00BF228B"/>
    <w:rsid w:val="00C02556"/>
    <w:rsid w:val="00C72FB1"/>
    <w:rsid w:val="00C7389C"/>
    <w:rsid w:val="00C9067C"/>
    <w:rsid w:val="00CA79DA"/>
    <w:rsid w:val="00CD6CBE"/>
    <w:rsid w:val="00D047DE"/>
    <w:rsid w:val="00D2548E"/>
    <w:rsid w:val="00D44614"/>
    <w:rsid w:val="00D506D6"/>
    <w:rsid w:val="00D52D03"/>
    <w:rsid w:val="00D92CEB"/>
    <w:rsid w:val="00DA2C45"/>
    <w:rsid w:val="00DE17B4"/>
    <w:rsid w:val="00E130C8"/>
    <w:rsid w:val="00E24C93"/>
    <w:rsid w:val="00E344D2"/>
    <w:rsid w:val="00E37576"/>
    <w:rsid w:val="00E93CFF"/>
    <w:rsid w:val="00EB258C"/>
    <w:rsid w:val="00EB4D58"/>
    <w:rsid w:val="00EC0F09"/>
    <w:rsid w:val="00EE0BA7"/>
    <w:rsid w:val="00EF50E6"/>
    <w:rsid w:val="00FA53DF"/>
    <w:rsid w:val="00FA6137"/>
    <w:rsid w:val="00FB6667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7C4"/>
  <w15:chartTrackingRefBased/>
  <w15:docId w15:val="{CE7D7A23-705D-43B4-B98C-25F9D64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65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yujtemeny.imm.hu/virtualis-kiallitas/-igyatok-ebbol-mindnyajan-valogatas-az-iparmuveszeti-muzeum-liturgikus-kelyheibol/107224" TargetMode="External"/><Relationship Id="rId5" Type="http://schemas.openxmlformats.org/officeDocument/2006/relationships/hyperlink" Target="https://m2.mtmt.hu/gui2/?type=authors&amp;mode=browse&amp;sel=10037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81D3-B403-46EE-BC3A-97963397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2</Pages>
  <Words>746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Jékely Zsombor</dc:creator>
  <cp:keywords/>
  <dc:description/>
  <cp:lastModifiedBy>Jékely Zsombor</cp:lastModifiedBy>
  <cp:revision>101</cp:revision>
  <cp:lastPrinted>2022-04-24T14:30:00Z</cp:lastPrinted>
  <dcterms:created xsi:type="dcterms:W3CDTF">2022-04-12T13:54:00Z</dcterms:created>
  <dcterms:modified xsi:type="dcterms:W3CDTF">2022-05-01T17:53:00Z</dcterms:modified>
</cp:coreProperties>
</file>