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4C" w:rsidRDefault="0040014C">
      <w:pPr>
        <w:pStyle w:val="Standarduser"/>
        <w:rPr>
          <w:b/>
        </w:rPr>
      </w:pPr>
      <w:bookmarkStart w:id="0" w:name="_GoBack"/>
      <w:bookmarkEnd w:id="0"/>
    </w:p>
    <w:p w:rsidR="0040014C" w:rsidRDefault="0040014C">
      <w:pPr>
        <w:pStyle w:val="Standarduser"/>
        <w:rPr>
          <w:b/>
        </w:rPr>
      </w:pPr>
      <w:r>
        <w:rPr>
          <w:noProof/>
          <w:lang w:eastAsia="hu-HU"/>
        </w:rPr>
        <w:drawing>
          <wp:inline distT="0" distB="0" distL="0" distR="0" wp14:anchorId="5C804DC5" wp14:editId="41345E8D">
            <wp:extent cx="5754236" cy="547917"/>
            <wp:effectExtent l="0" t="0" r="0" b="4533"/>
            <wp:docPr id="7" name="Kép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236" cy="547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014C" w:rsidRPr="0040014C" w:rsidRDefault="0040014C" w:rsidP="0040014C">
      <w:pPr>
        <w:rPr>
          <w:rFonts w:ascii="Times New Roman" w:hAnsi="Times New Roman" w:cs="Times New Roman"/>
          <w:b/>
        </w:rPr>
      </w:pPr>
      <w:r w:rsidRPr="0040014C">
        <w:rPr>
          <w:rFonts w:ascii="Times New Roman" w:hAnsi="Times New Roman" w:cs="Times New Roman"/>
          <w:b/>
        </w:rPr>
        <w:t>Részletes szöveges beszámoló</w:t>
      </w:r>
    </w:p>
    <w:p w:rsidR="000B0B8A" w:rsidRPr="0040014C" w:rsidRDefault="00F7541C" w:rsidP="0040014C">
      <w:pPr>
        <w:rPr>
          <w:rFonts w:ascii="Times New Roman" w:hAnsi="Times New Roman" w:cs="Times New Roman"/>
          <w:b/>
        </w:rPr>
      </w:pPr>
      <w:proofErr w:type="gramStart"/>
      <w:r w:rsidRPr="0040014C">
        <w:rPr>
          <w:rFonts w:ascii="Times New Roman" w:hAnsi="Times New Roman" w:cs="Times New Roman"/>
          <w:b/>
        </w:rPr>
        <w:t>a</w:t>
      </w:r>
      <w:proofErr w:type="gramEnd"/>
      <w:r w:rsidRPr="0040014C">
        <w:rPr>
          <w:rFonts w:ascii="Times New Roman" w:hAnsi="Times New Roman" w:cs="Times New Roman"/>
          <w:b/>
        </w:rPr>
        <w:t xml:space="preserve"> Magyar Régészeti és Művészettörténeti Társulat 2020. évi tevékenységéről</w:t>
      </w:r>
    </w:p>
    <w:p w:rsidR="000B0B8A" w:rsidRDefault="000B0B8A">
      <w:pPr>
        <w:pStyle w:val="Standarduser"/>
        <w:ind w:firstLine="360"/>
        <w:rPr>
          <w:b/>
        </w:rPr>
      </w:pPr>
    </w:p>
    <w:p w:rsidR="000B0B8A" w:rsidRDefault="00F7541C">
      <w:pPr>
        <w:pStyle w:val="paragraph"/>
        <w:spacing w:before="0" w:after="120"/>
      </w:pPr>
      <w:r>
        <w:t xml:space="preserve">Mint minden szervezet életét, a Társulat tevékenységét is nagymértékben befolyásolta a 2020 márciusától a világjárvány, ezért csak a január‒februári rendezvényeinket tudtuk </w:t>
      </w:r>
      <w:r>
        <w:t xml:space="preserve">megtartani élőben, valamint még </w:t>
      </w:r>
      <w:proofErr w:type="gramStart"/>
      <w:r>
        <w:t>egy március</w:t>
      </w:r>
      <w:proofErr w:type="gramEnd"/>
      <w:r>
        <w:t xml:space="preserve"> eleji programot. A további kínálatunkat át kellett tenni az online térbe. Így rendeztük meg több lépésben a közgyűlésünket is, és sajnos 2020-ban nem tudtuk folytatni a több évtizede sikeres programunkat, a mindi</w:t>
      </w:r>
      <w:r>
        <w:t xml:space="preserve">g nagy érdeklődéssel várt vándorgyűlésünket. </w:t>
      </w:r>
      <w:proofErr w:type="gramStart"/>
      <w:r>
        <w:t xml:space="preserve">Büszkék vagyunk arra, hogy a tradícióink folytatása mellett eleget tudunk tenni ennek az új kihívásnak, melynek keretében nemcsak </w:t>
      </w:r>
      <w:proofErr w:type="spellStart"/>
      <w:r>
        <w:t>előreléptünk</w:t>
      </w:r>
      <w:proofErr w:type="spellEnd"/>
      <w:r>
        <w:t xml:space="preserve"> az új honlapunk megújításával (a blog felületről új platformra helye</w:t>
      </w:r>
      <w:r>
        <w:t xml:space="preserve">ztük: </w:t>
      </w:r>
      <w:hyperlink r:id="rId8" w:history="1">
        <w:r>
          <w:rPr>
            <w:rStyle w:val="Internetlinkuser"/>
          </w:rPr>
          <w:t>www.mrmt.hu</w:t>
        </w:r>
      </w:hyperlink>
      <w:r>
        <w:rPr>
          <w:rStyle w:val="normaltextrun"/>
        </w:rPr>
        <w:t xml:space="preserve">), hanem elindítottuk a Társulat </w:t>
      </w:r>
      <w:proofErr w:type="spellStart"/>
      <w:r>
        <w:rPr>
          <w:rStyle w:val="normaltextrun"/>
        </w:rPr>
        <w:t>youtube</w:t>
      </w:r>
      <w:proofErr w:type="spellEnd"/>
      <w:r>
        <w:rPr>
          <w:rStyle w:val="normaltextrun"/>
        </w:rPr>
        <w:t xml:space="preserve">-csatornáját: </w:t>
      </w:r>
      <w:hyperlink r:id="rId9" w:history="1">
        <w:r>
          <w:rPr>
            <w:rStyle w:val="Internetlinkuser"/>
          </w:rPr>
          <w:t>https://www.youtube.com/channel/UC0rcThlhwrSCcC5Bc9FQ24w</w:t>
        </w:r>
      </w:hyperlink>
      <w:r>
        <w:rPr>
          <w:rStyle w:val="Internetlinkuser"/>
        </w:rPr>
        <w:t>.</w:t>
      </w:r>
      <w:r>
        <w:rPr>
          <w:rStyle w:val="normaltextrun"/>
        </w:rPr>
        <w:t xml:space="preserve"> Emellett folyama</w:t>
      </w:r>
      <w:r>
        <w:rPr>
          <w:rStyle w:val="normaltextrun"/>
        </w:rPr>
        <w:t>tosan frissülő információkkal gazdagítottuk a Társulat Facebook-oldalát:</w:t>
      </w:r>
      <w:proofErr w:type="gramEnd"/>
      <w:r>
        <w:rPr>
          <w:rStyle w:val="normaltextrun"/>
        </w:rPr>
        <w:t xml:space="preserve"> </w:t>
      </w:r>
      <w:hyperlink r:id="rId10" w:history="1">
        <w:r>
          <w:rPr>
            <w:rStyle w:val="Internetlinkuser"/>
          </w:rPr>
          <w:t>https://www.facebook.com/groups/134314203302544</w:t>
        </w:r>
      </w:hyperlink>
    </w:p>
    <w:p w:rsidR="000B0B8A" w:rsidRDefault="00F7541C">
      <w:pPr>
        <w:pStyle w:val="Standarduser"/>
      </w:pPr>
      <w:r>
        <w:t xml:space="preserve">2020-ban a Társulat 19 saját rendezvényt kínált tagjainak, közöttük 9 </w:t>
      </w:r>
      <w:r>
        <w:t>régészeti (</w:t>
      </w:r>
      <w:r>
        <w:rPr>
          <w:color w:val="0000FF"/>
        </w:rPr>
        <w:t>R)</w:t>
      </w:r>
      <w:r>
        <w:t>, 2 művészettörténeti (</w:t>
      </w:r>
      <w:r>
        <w:rPr>
          <w:color w:val="FF0000"/>
        </w:rPr>
        <w:t>M</w:t>
      </w:r>
      <w:r>
        <w:t>) programot, 8 szakvezetéssel egybekötött kiállítás-látogatást (</w:t>
      </w:r>
      <w:r>
        <w:rPr>
          <w:u w:val="single"/>
        </w:rPr>
        <w:t>K</w:t>
      </w:r>
      <w:r>
        <w:t>). Az előadásoknak a Magyar Nemzeti Múzeum biztosított helyet, az online programok elkészítésében a felsorolásban feltüntetett intézmények vettek részt. S</w:t>
      </w:r>
      <w:r>
        <w:t>aját programjaink mellett számos eseményre, rendezvényre, múzeumi programra és kiállításra és ezek online elérhetőségére hívtuk fel tagjaink figyelmét. A megrendezett és az online térben elérhető programjainkat a megtartásuk időrendje szerint soroljuk fel: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rPr>
          <w:color w:val="222222"/>
        </w:rPr>
        <w:t>1.</w:t>
      </w:r>
      <w:r>
        <w:rPr>
          <w:b/>
          <w:color w:val="222222"/>
        </w:rPr>
        <w:t xml:space="preserve"> </w:t>
      </w:r>
      <w:r>
        <w:t>Kiállítás-látogatás szakvezetéssel</w:t>
      </w:r>
    </w:p>
    <w:p w:rsidR="000B0B8A" w:rsidRDefault="00F7541C">
      <w:pPr>
        <w:pStyle w:val="Standarduser"/>
        <w:shd w:val="clear" w:color="auto" w:fill="FFFFFF"/>
      </w:pPr>
      <w:r>
        <w:rPr>
          <w:i/>
          <w:color w:val="222222"/>
        </w:rPr>
        <w:t>Változatok a realizmusra – Munkácsytól Mednyánszkyig.</w:t>
      </w:r>
      <w:r>
        <w:rPr>
          <w:color w:val="222222"/>
        </w:rPr>
        <w:t xml:space="preserve"> A Magyar Nemzeti Galéria új állandó kiállításán szakvezetést tartottak a kurátorok: Krasznai Réka és </w:t>
      </w:r>
      <w:proofErr w:type="spellStart"/>
      <w:r>
        <w:rPr>
          <w:color w:val="222222"/>
        </w:rPr>
        <w:t>Zwickl</w:t>
      </w:r>
      <w:proofErr w:type="spellEnd"/>
      <w:r>
        <w:rPr>
          <w:color w:val="222222"/>
        </w:rPr>
        <w:t xml:space="preserve"> András. </w:t>
      </w:r>
      <w:r>
        <w:rPr>
          <w:bCs/>
        </w:rPr>
        <w:t>2020. január 13. (</w:t>
      </w:r>
      <w:r>
        <w:rPr>
          <w:bCs/>
          <w:u w:val="single"/>
        </w:rPr>
        <w:t>K</w:t>
      </w:r>
      <w:r>
        <w:rPr>
          <w:bCs/>
        </w:rPr>
        <w:t>)</w:t>
      </w:r>
    </w:p>
    <w:p w:rsidR="000B0B8A" w:rsidRDefault="000B0B8A">
      <w:pPr>
        <w:pStyle w:val="Standarduser"/>
        <w:shd w:val="clear" w:color="auto" w:fill="FFFFFF"/>
        <w:rPr>
          <w:bCs/>
        </w:rPr>
      </w:pPr>
    </w:p>
    <w:p w:rsidR="000B0B8A" w:rsidRDefault="00F7541C">
      <w:pPr>
        <w:pStyle w:val="Standarduser"/>
        <w:shd w:val="clear" w:color="auto" w:fill="FFFFFF"/>
      </w:pPr>
      <w:r>
        <w:rPr>
          <w:bCs/>
        </w:rPr>
        <w:t>2.</w:t>
      </w:r>
      <w:r>
        <w:rPr>
          <w:b/>
          <w:bCs/>
        </w:rPr>
        <w:t xml:space="preserve"> </w:t>
      </w:r>
      <w:r>
        <w:t xml:space="preserve">Kiállítás-látogatás </w:t>
      </w:r>
      <w:r>
        <w:t>szakvezetéssel</w:t>
      </w:r>
    </w:p>
    <w:p w:rsidR="000B0B8A" w:rsidRDefault="00F7541C">
      <w:pPr>
        <w:pStyle w:val="Standarduser"/>
        <w:shd w:val="clear" w:color="auto" w:fill="FFFFFF"/>
      </w:pPr>
      <w:r>
        <w:rPr>
          <w:bCs/>
        </w:rPr>
        <w:t xml:space="preserve">A Budapesti Történeti Múzeum Aquincumi Múzeuma </w:t>
      </w:r>
      <w:r>
        <w:rPr>
          <w:bCs/>
          <w:i/>
        </w:rPr>
        <w:t xml:space="preserve">7000 éves üzenet. Az újkőkor világának emlékei Budapest </w:t>
      </w:r>
      <w:proofErr w:type="gramStart"/>
      <w:r>
        <w:rPr>
          <w:bCs/>
          <w:i/>
        </w:rPr>
        <w:t>vidékén</w:t>
      </w:r>
      <w:r>
        <w:rPr>
          <w:bCs/>
        </w:rPr>
        <w:t xml:space="preserve"> </w:t>
      </w:r>
      <w:r>
        <w:rPr>
          <w:color w:val="222222"/>
        </w:rPr>
        <w:t>című</w:t>
      </w:r>
      <w:proofErr w:type="gramEnd"/>
      <w:r>
        <w:rPr>
          <w:color w:val="222222"/>
        </w:rPr>
        <w:t xml:space="preserve"> kiállításainak megtekintése. Szakvezetést tartott a kiállítás kurátora: M. Virág Zsuzsanna</w:t>
      </w:r>
      <w:bookmarkStart w:id="1" w:name="-1821370591__GoBack"/>
      <w:bookmarkEnd w:id="1"/>
      <w:r>
        <w:rPr>
          <w:color w:val="222222"/>
        </w:rPr>
        <w:t xml:space="preserve">. </w:t>
      </w:r>
      <w:r>
        <w:rPr>
          <w:bCs/>
        </w:rPr>
        <w:t>2020. január 20. (</w:t>
      </w:r>
      <w:r>
        <w:rPr>
          <w:bCs/>
          <w:u w:val="single"/>
        </w:rPr>
        <w:t>K</w:t>
      </w:r>
      <w:r>
        <w:rPr>
          <w:bCs/>
        </w:rPr>
        <w:t>)</w:t>
      </w:r>
    </w:p>
    <w:p w:rsidR="000B0B8A" w:rsidRDefault="000B0B8A">
      <w:pPr>
        <w:pStyle w:val="Standarduser"/>
        <w:ind w:left="2832"/>
        <w:rPr>
          <w:bCs/>
        </w:rPr>
      </w:pPr>
    </w:p>
    <w:p w:rsidR="000B0B8A" w:rsidRDefault="00F7541C">
      <w:pPr>
        <w:pStyle w:val="Standarduser"/>
        <w:shd w:val="clear" w:color="auto" w:fill="FFFFFF"/>
      </w:pPr>
      <w:r>
        <w:t>3. Kiállítá</w:t>
      </w:r>
      <w:r>
        <w:t>s-látogatás szakvezetéssel</w:t>
      </w:r>
    </w:p>
    <w:p w:rsidR="000B0B8A" w:rsidRDefault="00F7541C">
      <w:pPr>
        <w:pStyle w:val="Standarduser"/>
      </w:pPr>
      <w:r>
        <w:rPr>
          <w:bCs/>
        </w:rPr>
        <w:t xml:space="preserve">A Magyar Nemzeti Múzeum </w:t>
      </w:r>
      <w:proofErr w:type="spellStart"/>
      <w:r>
        <w:rPr>
          <w:bCs/>
        </w:rPr>
        <w:t>Geraldine</w:t>
      </w:r>
      <w:proofErr w:type="spellEnd"/>
      <w:r>
        <w:rPr>
          <w:bCs/>
        </w:rPr>
        <w:t xml:space="preserve">-épületében megrendezett </w:t>
      </w:r>
      <w:r>
        <w:rPr>
          <w:i/>
        </w:rPr>
        <w:t xml:space="preserve">CLARA – </w:t>
      </w:r>
      <w:proofErr w:type="spellStart"/>
      <w:r>
        <w:rPr>
          <w:i/>
        </w:rPr>
        <w:t>Rotschild</w:t>
      </w:r>
      <w:proofErr w:type="spellEnd"/>
      <w:r>
        <w:rPr>
          <w:i/>
        </w:rPr>
        <w:t xml:space="preserve"> Klára.</w:t>
      </w:r>
    </w:p>
    <w:p w:rsidR="000B0B8A" w:rsidRDefault="00F7541C">
      <w:pPr>
        <w:pStyle w:val="Standarduser"/>
      </w:pPr>
      <w:r>
        <w:rPr>
          <w:i/>
        </w:rPr>
        <w:t xml:space="preserve">Divatkirálynő a Vasfüggöny </w:t>
      </w:r>
      <w:proofErr w:type="gramStart"/>
      <w:r>
        <w:rPr>
          <w:i/>
        </w:rPr>
        <w:t>mögött</w:t>
      </w:r>
      <w:r>
        <w:t xml:space="preserve"> című</w:t>
      </w:r>
      <w:proofErr w:type="gramEnd"/>
      <w:r>
        <w:t xml:space="preserve"> kiállításának megtekintése. Szakvezetést tartott a kiállítás kurátora: </w:t>
      </w:r>
      <w:proofErr w:type="spellStart"/>
      <w:r>
        <w:t>Simonovics</w:t>
      </w:r>
      <w:proofErr w:type="spellEnd"/>
      <w:r>
        <w:t xml:space="preserve"> Ildikó. </w:t>
      </w:r>
      <w:r>
        <w:rPr>
          <w:bCs/>
        </w:rPr>
        <w:t xml:space="preserve">2020. január 27. </w:t>
      </w:r>
      <w:r>
        <w:rPr>
          <w:bCs/>
        </w:rPr>
        <w:t>(</w:t>
      </w:r>
      <w:r>
        <w:rPr>
          <w:bCs/>
          <w:u w:val="single"/>
        </w:rPr>
        <w:t>K</w:t>
      </w:r>
      <w:r>
        <w:rPr>
          <w:bCs/>
        </w:rPr>
        <w:t>)</w:t>
      </w:r>
    </w:p>
    <w:p w:rsidR="000B0B8A" w:rsidRDefault="000B0B8A">
      <w:pPr>
        <w:pStyle w:val="Standarduser"/>
        <w:shd w:val="clear" w:color="auto" w:fill="FFFFFF"/>
        <w:rPr>
          <w:bCs/>
        </w:rPr>
      </w:pPr>
    </w:p>
    <w:p w:rsidR="000B0B8A" w:rsidRDefault="00F7541C">
      <w:pPr>
        <w:pStyle w:val="Standarduser"/>
      </w:pPr>
      <w:r>
        <w:t>4. Könyvbemutató a Magyar Nemzeti Múzeumban</w:t>
      </w:r>
    </w:p>
    <w:p w:rsidR="000B0B8A" w:rsidRDefault="00F7541C">
      <w:pPr>
        <w:pStyle w:val="Standarduser"/>
      </w:pPr>
      <w:r>
        <w:t>Bánffy Eszter – Barna Judit (</w:t>
      </w:r>
      <w:proofErr w:type="spellStart"/>
      <w:r>
        <w:t>eds</w:t>
      </w:r>
      <w:proofErr w:type="spellEnd"/>
      <w:r>
        <w:t>.): „</w:t>
      </w:r>
      <w:r>
        <w:rPr>
          <w:i/>
        </w:rPr>
        <w:t xml:space="preserve">TRANS LACUM PELSONEM” </w:t>
      </w:r>
      <w:proofErr w:type="spellStart"/>
      <w:r>
        <w:rPr>
          <w:i/>
        </w:rPr>
        <w:t>Prähistorische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Forschungen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Südwestungarn</w:t>
      </w:r>
      <w:proofErr w:type="spellEnd"/>
      <w:r>
        <w:rPr>
          <w:i/>
        </w:rPr>
        <w:t xml:space="preserve"> (5500–500 v. </w:t>
      </w:r>
      <w:proofErr w:type="spellStart"/>
      <w:r>
        <w:rPr>
          <w:i/>
        </w:rPr>
        <w:t>Chr</w:t>
      </w:r>
      <w:proofErr w:type="spellEnd"/>
      <w:r>
        <w:rPr>
          <w:i/>
        </w:rPr>
        <w:t xml:space="preserve">.). </w:t>
      </w:r>
      <w:proofErr w:type="spellStart"/>
      <w:r>
        <w:rPr>
          <w:i/>
        </w:rPr>
        <w:t>Prehistoric</w:t>
      </w:r>
      <w:proofErr w:type="spellEnd"/>
      <w:r>
        <w:rPr>
          <w:i/>
        </w:rPr>
        <w:t xml:space="preserve"> Research in South-Western Hungary (5500–500 BC)</w:t>
      </w:r>
      <w:r>
        <w:t xml:space="preserve"> (</w:t>
      </w:r>
      <w:proofErr w:type="spellStart"/>
      <w:r>
        <w:t>Castellum</w:t>
      </w:r>
      <w:proofErr w:type="spellEnd"/>
      <w:r>
        <w:t xml:space="preserve"> Pannonicum </w:t>
      </w:r>
      <w:proofErr w:type="spellStart"/>
      <w:r>
        <w:t>Pe</w:t>
      </w:r>
      <w:r>
        <w:t>lsonense</w:t>
      </w:r>
      <w:proofErr w:type="spellEnd"/>
      <w:r>
        <w:t xml:space="preserve"> 7. kötet). A köteteket méltatta: </w:t>
      </w:r>
      <w:proofErr w:type="spellStart"/>
      <w:r>
        <w:t>Raczky</w:t>
      </w:r>
      <w:proofErr w:type="spellEnd"/>
      <w:r>
        <w:t xml:space="preserve"> Pál. 2020. február 5. (</w:t>
      </w:r>
      <w:r>
        <w:rPr>
          <w:color w:val="0000FF"/>
        </w:rPr>
        <w:t>R)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>5. Konferenciasorozat folytatása</w:t>
      </w:r>
    </w:p>
    <w:p w:rsidR="000B0B8A" w:rsidRDefault="00F7541C">
      <w:pPr>
        <w:pStyle w:val="Standarduser"/>
      </w:pPr>
      <w:r>
        <w:rPr>
          <w:bCs/>
          <w:i/>
        </w:rPr>
        <w:t xml:space="preserve">Értékteremtő tudomány. </w:t>
      </w:r>
      <w:r>
        <w:rPr>
          <w:i/>
        </w:rPr>
        <w:t xml:space="preserve">Tudományos régészeti kutatási projektek bemutatója II. </w:t>
      </w:r>
      <w:r>
        <w:rPr>
          <w:bCs/>
        </w:rPr>
        <w:t xml:space="preserve">című </w:t>
      </w:r>
      <w:proofErr w:type="gramStart"/>
      <w:r>
        <w:rPr>
          <w:bCs/>
        </w:rPr>
        <w:t>konferencia</w:t>
      </w:r>
      <w:proofErr w:type="gramEnd"/>
      <w:r>
        <w:rPr>
          <w:bCs/>
        </w:rPr>
        <w:t xml:space="preserve"> </w:t>
      </w:r>
      <w:r>
        <w:t>a Magyar Nemzeti Múzeumban. Program:</w:t>
      </w:r>
    </w:p>
    <w:p w:rsidR="000B0B8A" w:rsidRDefault="00F7541C">
      <w:pPr>
        <w:pStyle w:val="Standarduser"/>
      </w:pPr>
      <w:r>
        <w:t>Köszöntő: Dr. B</w:t>
      </w:r>
      <w:r>
        <w:t>. Tóth Ágnes (SZTE, NKFIH Bölcsészet- és Társadalomtudományi Kollégiumának tagja)</w:t>
      </w:r>
    </w:p>
    <w:p w:rsidR="000B0B8A" w:rsidRDefault="00F7541C">
      <w:pPr>
        <w:pStyle w:val="Standarduser"/>
      </w:pPr>
      <w:r>
        <w:t>Dr. Laszlovszky József: Új régészeti eredmények a magyarországi tatárjárás és eurázsiai összefüggései című projekt keretében: Leletek, csatatérkutatás, közösségi régészet (NK</w:t>
      </w:r>
      <w:r>
        <w:t>FI K-128880)</w:t>
      </w:r>
    </w:p>
    <w:p w:rsidR="000B0B8A" w:rsidRDefault="00F7541C">
      <w:pPr>
        <w:pStyle w:val="Standarduser"/>
      </w:pPr>
      <w:r>
        <w:t>Dr. Révész László: Változások térben és időben. Újabb eredmények a Kárpát-medence 10–11. századi temetőinek regionális kutatásában (NKFI K-120575)</w:t>
      </w:r>
    </w:p>
    <w:p w:rsidR="000B0B8A" w:rsidRDefault="00F7541C">
      <w:pPr>
        <w:pStyle w:val="Standarduser"/>
      </w:pPr>
      <w:r>
        <w:lastRenderedPageBreak/>
        <w:t>Dr. habil. Bács Tamás: A thébai nekropolisz változásai: a thébai Nyugati Part régészeti és epigr</w:t>
      </w:r>
      <w:r>
        <w:t>áfiai kutatása (NKFI K-124322)</w:t>
      </w:r>
    </w:p>
    <w:p w:rsidR="000B0B8A" w:rsidRDefault="00F7541C">
      <w:pPr>
        <w:pStyle w:val="Standarduser"/>
      </w:pPr>
      <w:r>
        <w:t xml:space="preserve">Prof. Dr. Dezső Tamás: Az asszír katonai és civil közigazgatás szervezetének rekonstrukciós lehetőségei. Esettanulmány az iraki </w:t>
      </w:r>
      <w:proofErr w:type="spellStart"/>
      <w:r>
        <w:t>kurdisztáni</w:t>
      </w:r>
      <w:proofErr w:type="spellEnd"/>
      <w:r>
        <w:t xml:space="preserve"> </w:t>
      </w:r>
      <w:proofErr w:type="spellStart"/>
      <w:r>
        <w:t>Rania</w:t>
      </w:r>
      <w:proofErr w:type="spellEnd"/>
      <w:r>
        <w:t>-síkságról (NKFI NN-113157)</w:t>
      </w:r>
    </w:p>
    <w:p w:rsidR="000B0B8A" w:rsidRDefault="00F7541C">
      <w:pPr>
        <w:pStyle w:val="Standarduser"/>
      </w:pPr>
      <w:r>
        <w:t xml:space="preserve">Prof. Dr. </w:t>
      </w:r>
      <w:proofErr w:type="spellStart"/>
      <w:r>
        <w:t>Borhy</w:t>
      </w:r>
      <w:proofErr w:type="spellEnd"/>
      <w:r>
        <w:t xml:space="preserve"> László: Egy lovassági díszsisak Brig</w:t>
      </w:r>
      <w:r>
        <w:t>etio polgárvárosából (NKFI K-119520)</w:t>
      </w:r>
    </w:p>
    <w:p w:rsidR="000B0B8A" w:rsidRDefault="00F7541C">
      <w:pPr>
        <w:pStyle w:val="Standarduser"/>
      </w:pPr>
      <w:r>
        <w:t>Dr. Tóth Endre – Dr. Horváth Friderika: Kutatások Ságvár késő római erődjében, az 1971–1979. évi feltárások régészeti tanulságai (NKFI K-128237)</w:t>
      </w:r>
    </w:p>
    <w:p w:rsidR="000B0B8A" w:rsidRDefault="00F7541C">
      <w:pPr>
        <w:pStyle w:val="Standarduser"/>
      </w:pPr>
      <w:r>
        <w:t>Dr. Kulcsár Valéria: Császárkori és kora népvándorláskori temetkezések a K</w:t>
      </w:r>
      <w:r>
        <w:t>árpát-medencei Barbaricumban – online adatbázis (NKFI K-124944)</w:t>
      </w:r>
    </w:p>
    <w:p w:rsidR="000B0B8A" w:rsidRDefault="00F7541C">
      <w:pPr>
        <w:pStyle w:val="Standarduser"/>
      </w:pPr>
      <w:r>
        <w:t>Dr. Siklósi Zsuzsanna: A fémművesség termékeinek és technológiájának elterjedése a Kárpát-medencében Kr. e. 5000 és 3000 között (NKFI FK-124260)</w:t>
      </w:r>
    </w:p>
    <w:p w:rsidR="000B0B8A" w:rsidRDefault="00F7541C">
      <w:pPr>
        <w:pStyle w:val="Standarduser"/>
      </w:pPr>
      <w:r>
        <w:t xml:space="preserve">Dr. Fábián Szilvia: Az anyagi </w:t>
      </w:r>
      <w:proofErr w:type="gramStart"/>
      <w:r>
        <w:t>kultúra változó</w:t>
      </w:r>
      <w:proofErr w:type="gramEnd"/>
      <w:r>
        <w:t xml:space="preserve"> h</w:t>
      </w:r>
      <w:r>
        <w:t>orizontjai: késő rézkori háztartások leletanyagának többszintű értelmezése (NKFI K-129332)</w:t>
      </w:r>
    </w:p>
    <w:p w:rsidR="000B0B8A" w:rsidRDefault="00F7541C">
      <w:pPr>
        <w:pStyle w:val="Standarduser"/>
      </w:pPr>
      <w:r>
        <w:t>2020. február 17. (</w:t>
      </w:r>
      <w:r>
        <w:rPr>
          <w:color w:val="0000FF"/>
        </w:rPr>
        <w:t>R)</w:t>
      </w:r>
    </w:p>
    <w:p w:rsidR="000B0B8A" w:rsidRDefault="000B0B8A">
      <w:pPr>
        <w:pStyle w:val="Standarduser"/>
        <w:rPr>
          <w:color w:val="0000FF"/>
        </w:rPr>
      </w:pPr>
    </w:p>
    <w:p w:rsidR="000B0B8A" w:rsidRDefault="00F7541C">
      <w:pPr>
        <w:pStyle w:val="Standarduser"/>
      </w:pPr>
      <w:r>
        <w:t>6. Kiállítás-látogatás szakvezetéssel</w:t>
      </w:r>
    </w:p>
    <w:p w:rsidR="000B0B8A" w:rsidRDefault="00F7541C">
      <w:pPr>
        <w:pStyle w:val="Standarduser"/>
      </w:pPr>
      <w:r>
        <w:t xml:space="preserve">A Szépművészeti Múzeum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Kelet vonzásában. </w:t>
      </w:r>
      <w:proofErr w:type="spellStart"/>
      <w:r>
        <w:rPr>
          <w:i/>
        </w:rPr>
        <w:t>Japonizmus</w:t>
      </w:r>
      <w:proofErr w:type="spellEnd"/>
      <w:r>
        <w:rPr>
          <w:i/>
        </w:rPr>
        <w:t xml:space="preserve"> az Osztrák-Magyar Monarchia fametszeteinek </w:t>
      </w:r>
      <w:proofErr w:type="gramStart"/>
      <w:r>
        <w:rPr>
          <w:i/>
        </w:rPr>
        <w:t xml:space="preserve">tükrében </w:t>
      </w:r>
      <w:r>
        <w:t>című</w:t>
      </w:r>
      <w:proofErr w:type="gramEnd"/>
      <w:r>
        <w:t xml:space="preserve"> kiállításának megtekintése. Szakvezetést tartottak a kiállítás kurátorai: Földi Eszter és Bodor Kata. </w:t>
      </w:r>
      <w:r>
        <w:rPr>
          <w:bCs/>
        </w:rPr>
        <w:t>2020. február 20. (</w:t>
      </w:r>
      <w:r>
        <w:rPr>
          <w:bCs/>
          <w:u w:val="single"/>
        </w:rPr>
        <w:t>K</w:t>
      </w:r>
      <w:r>
        <w:rPr>
          <w:bCs/>
        </w:rPr>
        <w:t>)</w:t>
      </w:r>
    </w:p>
    <w:p w:rsidR="000B0B8A" w:rsidRDefault="000B0B8A">
      <w:pPr>
        <w:pStyle w:val="Standarduser"/>
        <w:rPr>
          <w:bCs/>
        </w:rPr>
      </w:pPr>
    </w:p>
    <w:p w:rsidR="000B0B8A" w:rsidRDefault="00F7541C">
      <w:pPr>
        <w:pStyle w:val="Standarduser"/>
      </w:pPr>
      <w:r>
        <w:t>7. Az Archaeometriai Műhely rendezvénye</w:t>
      </w:r>
    </w:p>
    <w:p w:rsidR="000B0B8A" w:rsidRDefault="00F7541C">
      <w:pPr>
        <w:pStyle w:val="Standarduser"/>
      </w:pPr>
      <w:r>
        <w:rPr>
          <w:i/>
        </w:rPr>
        <w:t>Mobil és roncsolásmentes analitikai technikák alkalmazása terepen és múzeumba</w:t>
      </w:r>
      <w:r>
        <w:rPr>
          <w:i/>
        </w:rPr>
        <w:t>n</w:t>
      </w:r>
      <w:r>
        <w:t xml:space="preserve"> című </w:t>
      </w:r>
      <w:proofErr w:type="gramStart"/>
      <w:r>
        <w:t>konferencia</w:t>
      </w:r>
      <w:proofErr w:type="gramEnd"/>
      <w:r>
        <w:t xml:space="preserve">. További </w:t>
      </w:r>
      <w:proofErr w:type="gramStart"/>
      <w:r>
        <w:t>információ</w:t>
      </w:r>
      <w:proofErr w:type="gramEnd"/>
      <w:r>
        <w:t xml:space="preserve"> az </w:t>
      </w:r>
      <w:proofErr w:type="spellStart"/>
      <w:r>
        <w:t>archeometriai</w:t>
      </w:r>
      <w:proofErr w:type="spellEnd"/>
      <w:r>
        <w:t xml:space="preserve"> honlapon: (</w:t>
      </w:r>
      <w:hyperlink r:id="rId11" w:history="1">
        <w:r>
          <w:rPr>
            <w:rStyle w:val="Internetlinkuser"/>
          </w:rPr>
          <w:t>http://www.ace.hu/ametry/prog-h.html</w:t>
        </w:r>
      </w:hyperlink>
      <w:r>
        <w:t>) 2020. február 24. (</w:t>
      </w:r>
      <w:r>
        <w:rPr>
          <w:color w:val="0000FF"/>
        </w:rPr>
        <w:t>R)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>8. A Búvárrégészeti Szakosztály rendezvénye</w:t>
      </w:r>
    </w:p>
    <w:p w:rsidR="000B0B8A" w:rsidRDefault="00F7541C">
      <w:pPr>
        <w:pStyle w:val="Standarduser"/>
      </w:pPr>
      <w:r>
        <w:t xml:space="preserve">Csók Zsolt – </w:t>
      </w:r>
      <w:proofErr w:type="spellStart"/>
      <w:r>
        <w:t>Florin</w:t>
      </w:r>
      <w:proofErr w:type="spellEnd"/>
      <w:r>
        <w:t xml:space="preserve"> </w:t>
      </w:r>
      <w:proofErr w:type="spellStart"/>
      <w:r>
        <w:t>Marginean</w:t>
      </w:r>
      <w:proofErr w:type="spellEnd"/>
      <w:r>
        <w:t>:</w:t>
      </w:r>
      <w:r>
        <w:t xml:space="preserve"> </w:t>
      </w:r>
      <w:r>
        <w:rPr>
          <w:i/>
        </w:rPr>
        <w:t xml:space="preserve">Középkori kolostorok a Maros </w:t>
      </w:r>
      <w:proofErr w:type="spellStart"/>
      <w:r>
        <w:rPr>
          <w:i/>
        </w:rPr>
        <w:t>völgyében</w:t>
      </w:r>
      <w:r>
        <w:t>¸Tóth</w:t>
      </w:r>
      <w:proofErr w:type="spellEnd"/>
      <w:r>
        <w:t xml:space="preserve"> J. Attila: </w:t>
      </w:r>
      <w:r>
        <w:rPr>
          <w:i/>
        </w:rPr>
        <w:t>Túl a határon – víz alatti régészeti kutatások 2018–2019-ben</w:t>
      </w:r>
      <w:r>
        <w:t xml:space="preserve"> című előadásai a Magyar Nemzeti Múzeumban 2020. 2020. február 26. (</w:t>
      </w:r>
      <w:r>
        <w:rPr>
          <w:color w:val="0000FF"/>
        </w:rPr>
        <w:t>R)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proofErr w:type="gramStart"/>
      <w:r>
        <w:rPr>
          <w:bCs/>
        </w:rPr>
        <w:t>Előkészítettük és meghirdettük márciusi és április programjainkat, í</w:t>
      </w:r>
      <w:r>
        <w:rPr>
          <w:bCs/>
        </w:rPr>
        <w:t xml:space="preserve">gy a Janus Pannonius Múzeum </w:t>
      </w:r>
      <w:r>
        <w:t xml:space="preserve">Törésvonalak – avantgárd művészet Közép – Európában című kiállításának és Az első falvak ‒ az újkőkor letűnt világa című kiállításainak szakvezetéssel történő bemutatását; egy Közösségi Régészeti Konferenciát Szentendrén; Gálos </w:t>
      </w:r>
      <w:r>
        <w:t xml:space="preserve">Miklós művészettörténeti előadását; a Ferenczy Múzeum Teremtés ‒ Ferenczy Noémi művészete című kiállításának továbbá a Magyar Nemzeti Galéria Vágyott szépség – </w:t>
      </w:r>
      <w:proofErr w:type="spellStart"/>
      <w:r>
        <w:t>Preraffaelita</w:t>
      </w:r>
      <w:proofErr w:type="spellEnd"/>
      <w:r>
        <w:t xml:space="preserve"> remekművek a londoni </w:t>
      </w:r>
      <w:proofErr w:type="spellStart"/>
      <w:r>
        <w:t>Tate</w:t>
      </w:r>
      <w:proofErr w:type="spellEnd"/>
      <w:r>
        <w:t xml:space="preserve"> </w:t>
      </w:r>
      <w:proofErr w:type="spellStart"/>
      <w:r>
        <w:t>Britain</w:t>
      </w:r>
      <w:proofErr w:type="spellEnd"/>
      <w:r>
        <w:t xml:space="preserve"> gyűjteményéből című kiállításának megtekintését,</w:t>
      </w:r>
      <w:r>
        <w:t xml:space="preserve"> valamint március 23-ára</w:t>
      </w:r>
      <w:proofErr w:type="gramEnd"/>
      <w:r>
        <w:t xml:space="preserve"> </w:t>
      </w:r>
      <w:proofErr w:type="gramStart"/>
      <w:r>
        <w:t>meghirdettük</w:t>
      </w:r>
      <w:proofErr w:type="gramEnd"/>
      <w:r>
        <w:t xml:space="preserve"> a Társulat 2019. évi közgyűlését. Ezek közül csak az alábbit tudtuk megtartani: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>9. Kiállítás-látogatás szakvezetéssel</w:t>
      </w:r>
    </w:p>
    <w:p w:rsidR="000B0B8A" w:rsidRDefault="00F7541C">
      <w:pPr>
        <w:pStyle w:val="Standarduser"/>
      </w:pPr>
      <w:r>
        <w:t xml:space="preserve">A Magyar Nemzeti Múzeum </w:t>
      </w:r>
      <w:r>
        <w:rPr>
          <w:i/>
        </w:rPr>
        <w:t>Közös időnk – 1989</w:t>
      </w:r>
      <w:r>
        <w:t xml:space="preserve"> című kiállításának megtekintése. Szakvezetést tartott a </w:t>
      </w:r>
      <w:r>
        <w:t xml:space="preserve">kiállítás kurátora: Gál Vilmos. 2020. március 9.  </w:t>
      </w:r>
      <w:r>
        <w:rPr>
          <w:bCs/>
        </w:rPr>
        <w:t>(</w:t>
      </w:r>
      <w:r>
        <w:rPr>
          <w:bCs/>
          <w:u w:val="single"/>
        </w:rPr>
        <w:t>K</w:t>
      </w:r>
      <w:r>
        <w:rPr>
          <w:bCs/>
        </w:rPr>
        <w:t>)</w:t>
      </w:r>
    </w:p>
    <w:p w:rsidR="000B0B8A" w:rsidRDefault="000B0B8A">
      <w:pPr>
        <w:pStyle w:val="Standarduser"/>
        <w:rPr>
          <w:bCs/>
        </w:rPr>
      </w:pPr>
    </w:p>
    <w:p w:rsidR="000B0B8A" w:rsidRDefault="00F7541C">
      <w:pPr>
        <w:pStyle w:val="Standarduser"/>
      </w:pPr>
      <w:r>
        <w:t>2020. március 12-én levelet küldtünk tagjainknak, melyben arról adtunk tájékoztatást,</w:t>
      </w:r>
    </w:p>
    <w:p w:rsidR="000B0B8A" w:rsidRDefault="00F7541C">
      <w:pPr>
        <w:pStyle w:val="Standarduser"/>
      </w:pPr>
      <w:proofErr w:type="gramStart"/>
      <w:r>
        <w:t>hogy</w:t>
      </w:r>
      <w:proofErr w:type="gramEnd"/>
      <w:r>
        <w:t xml:space="preserve"> az országos veszélyhelyzetre való tekintettel a Társulat márciusi programjai elmaradnak, illetve az áprilisi r</w:t>
      </w:r>
      <w:r>
        <w:t xml:space="preserve">endezvényekről újabb híradást ígértünk. Az intézkedés a 2019. évi rendes közgyűlés elhalasztását jelentette. Egyben jeleztük, hogy a közgyűlést a legkorábbi lehetséges időpontban szeretnénk megtartani. Amennyiben az 2020 májusában mégsem valósulhat meg, a </w:t>
      </w:r>
      <w:r>
        <w:t>hivatalos részt (a 2019. évi beszámolók elfogadását), ami a közhasznúsági jelentés benyújtásához szükséges, elektronikus körlevelezés útján bonyolítjuk le. Akkor még azt terveztük, hogy a díszelőadás és a kitüntetések átadására személyesen, méltó körülmény</w:t>
      </w:r>
      <w:r>
        <w:t>ek között kerül sor.</w:t>
      </w:r>
    </w:p>
    <w:p w:rsidR="000B0B8A" w:rsidRDefault="00F7541C">
      <w:pPr>
        <w:pStyle w:val="Standarduser"/>
      </w:pPr>
      <w:r>
        <w:t>Sajnos egyértelművé vált, hogy a járvány első hulláma alatt nem lesz módunk programjainkat a korábbi módon megtartani.</w:t>
      </w:r>
    </w:p>
    <w:p w:rsidR="000B0B8A" w:rsidRDefault="000B0B8A">
      <w:pPr>
        <w:pStyle w:val="Standarduser"/>
        <w:rPr>
          <w:shd w:val="clear" w:color="auto" w:fill="FFFF00"/>
        </w:rPr>
      </w:pPr>
    </w:p>
    <w:p w:rsidR="000B0B8A" w:rsidRDefault="00F7541C">
      <w:pPr>
        <w:pStyle w:val="Standarduser"/>
      </w:pPr>
      <w:r>
        <w:lastRenderedPageBreak/>
        <w:t xml:space="preserve">A szokott módon előkészítettük a közgyűlési elfogadást igénylő </w:t>
      </w:r>
      <w:proofErr w:type="gramStart"/>
      <w:r>
        <w:t>dokumentumokat</w:t>
      </w:r>
      <w:proofErr w:type="gramEnd"/>
      <w:r>
        <w:t>: a Társulat 2019. évi működésének szö</w:t>
      </w:r>
      <w:r>
        <w:t>veges beszámolóját, a pénztárosi jelentést, és a Felügyelő Bizottság jelentését a Társulat gazdálkodásáról, melyek a közhasznúsági jelentéshez szükségesek; az ezekről történő szavazást elektronikus formában bonyolítottuk le. Tagjainkat 2020. május 5-én táj</w:t>
      </w:r>
      <w:r>
        <w:t xml:space="preserve">ékoztattuk arról, hogy a szavazás eredményes volt, és a három dokumentumot a szavazók </w:t>
      </w:r>
      <w:proofErr w:type="gramStart"/>
      <w:r>
        <w:t>egyhangúlag</w:t>
      </w:r>
      <w:proofErr w:type="gramEnd"/>
      <w:r>
        <w:t xml:space="preserve"> elfogadták. Sajnos május és június hónapokra sem szervezhettünk közös programokat, és a vándorgyűlést is el kellett halasztanunk. Kiküldött levelünkben egyben</w:t>
      </w:r>
      <w:r>
        <w:t xml:space="preserve"> a tagjaink figyelmébe ajánlottunk több </w:t>
      </w:r>
      <w:proofErr w:type="gramStart"/>
      <w:r>
        <w:t>virtuális</w:t>
      </w:r>
      <w:proofErr w:type="gramEnd"/>
      <w:r>
        <w:t xml:space="preserve"> programot, így </w:t>
      </w:r>
      <w:proofErr w:type="spellStart"/>
      <w:r>
        <w:t>pl</w:t>
      </w:r>
      <w:proofErr w:type="spellEnd"/>
      <w:r>
        <w:t>:</w:t>
      </w:r>
    </w:p>
    <w:p w:rsidR="000B0B8A" w:rsidRDefault="00F7541C">
      <w:pPr>
        <w:pStyle w:val="Standarduser"/>
      </w:pPr>
      <w:r>
        <w:t>- a pécsi Janus Pannonius Múzeum Törésvonalak – avantgárd művészet Közép-Európában című, márciusban végleg bezárt időszakos kiállításának részletes fotódokumentációját, valamint a kiállít</w:t>
      </w:r>
      <w:r>
        <w:t xml:space="preserve">ással kapcsolatos </w:t>
      </w:r>
      <w:proofErr w:type="gramStart"/>
      <w:r>
        <w:t>esszéket</w:t>
      </w:r>
      <w:proofErr w:type="gramEnd"/>
      <w:r>
        <w:t xml:space="preserve">: </w:t>
      </w:r>
      <w:hyperlink r:id="rId12" w:history="1">
        <w:r>
          <w:rPr>
            <w:rStyle w:val="Internetlinkuser"/>
          </w:rPr>
          <w:t>https://photos.app.goo.gl/c2fqsoqcAndHLGFs5</w:t>
        </w:r>
      </w:hyperlink>
      <w:r>
        <w:t xml:space="preserve"> ;</w:t>
      </w:r>
    </w:p>
    <w:p w:rsidR="000B0B8A" w:rsidRDefault="00F7541C">
      <w:pPr>
        <w:pStyle w:val="Standarduser"/>
      </w:pPr>
      <w:hyperlink r:id="rId13" w:history="1">
        <w:r>
          <w:rPr>
            <w:rStyle w:val="Internetlinkuser"/>
          </w:rPr>
          <w:t>https://www.jpm.hu</w:t>
        </w:r>
        <w:r>
          <w:rPr>
            <w:rStyle w:val="Internetlinkuser"/>
          </w:rPr>
          <w:t>/hirek/2020-04-24-a-toresvonalak-cimu-kiallitason-volt-lathato-xiii</w:t>
        </w:r>
      </w:hyperlink>
      <w:r>
        <w:t xml:space="preserve">    </w:t>
      </w:r>
    </w:p>
    <w:p w:rsidR="000B0B8A" w:rsidRDefault="00F7541C">
      <w:pPr>
        <w:pStyle w:val="Standarduser"/>
      </w:pPr>
      <w:r>
        <w:t xml:space="preserve">- a Szépművészeti Múzeum/Magyar Nemzeti Galéria honlapjait, különösen az újonnan közzétett </w:t>
      </w:r>
      <w:proofErr w:type="gramStart"/>
      <w:r>
        <w:t>virtuális</w:t>
      </w:r>
      <w:proofErr w:type="gramEnd"/>
      <w:r>
        <w:t xml:space="preserve"> kiállításokat: </w:t>
      </w:r>
      <w:hyperlink r:id="rId14" w:history="1">
        <w:r>
          <w:rPr>
            <w:rStyle w:val="Internetlinkuser"/>
          </w:rPr>
          <w:t>https:</w:t>
        </w:r>
        <w:r>
          <w:rPr>
            <w:rStyle w:val="Internetlinkuser"/>
          </w:rPr>
          <w:t>//virtualiskiallitas.szepmuveszeti.hu/</w:t>
        </w:r>
      </w:hyperlink>
      <w:r>
        <w:t xml:space="preserve">  (Régi Magyar Gyűjtemény. Magyarországi művészet 1600 és 1800 között); </w:t>
      </w:r>
      <w:hyperlink r:id="rId15" w:history="1">
        <w:r>
          <w:rPr>
            <w:rStyle w:val="Internetlinkuser"/>
          </w:rPr>
          <w:t>https://</w:t>
        </w:r>
        <w:proofErr w:type="gramStart"/>
        <w:r>
          <w:rPr>
            <w:rStyle w:val="Internetlinkuser"/>
          </w:rPr>
          <w:t>virtualiskiallitas.mng.hu/tour/munkacsy</w:t>
        </w:r>
      </w:hyperlink>
      <w:r>
        <w:t xml:space="preserve">   (</w:t>
      </w:r>
      <w:proofErr w:type="gramEnd"/>
      <w:r>
        <w:t>Magyar Nemzeti Galéria. Változ</w:t>
      </w:r>
      <w:r>
        <w:t>atok a realizmusra – Munkácsytól Mednyánszkyig)</w:t>
      </w:r>
    </w:p>
    <w:p w:rsidR="000B0B8A" w:rsidRDefault="00F7541C">
      <w:pPr>
        <w:pStyle w:val="Standarduser"/>
      </w:pPr>
      <w:r>
        <w:t xml:space="preserve">- az Evangélikus Múzeum megrendezésre került, de csak </w:t>
      </w:r>
      <w:proofErr w:type="gramStart"/>
      <w:r>
        <w:t>virtuálisan</w:t>
      </w:r>
      <w:proofErr w:type="gramEnd"/>
      <w:r>
        <w:t xml:space="preserve"> látogatható másolattörténeti kiállítását (középkori elefántcsont-faragványok), </w:t>
      </w:r>
      <w:proofErr w:type="spellStart"/>
      <w:r>
        <w:rPr>
          <w:i/>
        </w:rPr>
        <w:t>Pulszky</w:t>
      </w:r>
      <w:proofErr w:type="spellEnd"/>
      <w:r>
        <w:rPr>
          <w:i/>
        </w:rPr>
        <w:t xml:space="preserve"> Ferencz </w:t>
      </w:r>
      <w:proofErr w:type="spellStart"/>
      <w:r>
        <w:rPr>
          <w:i/>
        </w:rPr>
        <w:t>ajándoka</w:t>
      </w:r>
      <w:proofErr w:type="spellEnd"/>
      <w:r>
        <w:rPr>
          <w:i/>
        </w:rPr>
        <w:t xml:space="preserve"> </w:t>
      </w:r>
      <w:r>
        <w:t xml:space="preserve">címmel: </w:t>
      </w:r>
      <w:hyperlink r:id="rId16" w:history="1">
        <w:r>
          <w:rPr>
            <w:rStyle w:val="Internetlinkuser"/>
          </w:rPr>
          <w:t>http://masolattortenet.mi.btk.mta.hu/</w:t>
        </w:r>
      </w:hyperlink>
      <w:r>
        <w:t xml:space="preserve">; </w:t>
      </w:r>
      <w:hyperlink r:id="rId17" w:history="1">
        <w:r>
          <w:rPr>
            <w:rStyle w:val="Internetlinkuser"/>
          </w:rPr>
          <w:t>https://eom.lutheran.hu/node/1389</w:t>
        </w:r>
      </w:hyperlink>
      <w:r>
        <w:t>.</w:t>
      </w:r>
    </w:p>
    <w:p w:rsidR="000B0B8A" w:rsidRDefault="00F7541C">
      <w:pPr>
        <w:pStyle w:val="Standarduser"/>
      </w:pPr>
      <w:r>
        <w:t>- különböző, megújuló múzeumi tartalmakat kínáló honlapokat (</w:t>
      </w:r>
      <w:hyperlink r:id="rId18" w:history="1">
        <w:r>
          <w:rPr>
            <w:rStyle w:val="Internetlinkuser"/>
          </w:rPr>
          <w:t>www.museum.hu</w:t>
        </w:r>
      </w:hyperlink>
      <w:r>
        <w:t xml:space="preserve">, </w:t>
      </w:r>
      <w:hyperlink r:id="rId19" w:history="1">
        <w:r>
          <w:rPr>
            <w:rStyle w:val="Internetlinkuser"/>
          </w:rPr>
          <w:t>https://magyarmuzeumok.hu/cikkek/virtualis</w:t>
        </w:r>
      </w:hyperlink>
      <w:r>
        <w:rPr>
          <w:color w:val="000000"/>
        </w:rPr>
        <w:t xml:space="preserve">, </w:t>
      </w:r>
      <w:hyperlink r:id="rId20" w:history="1">
        <w:r>
          <w:rPr>
            <w:rStyle w:val="Internetlinkuser"/>
          </w:rPr>
          <w:t>https://</w:t>
        </w:r>
        <w:proofErr w:type="gramStart"/>
        <w:r>
          <w:rPr>
            <w:rStyle w:val="Internetlinkuser"/>
          </w:rPr>
          <w:t>artsandculture.google.com</w:t>
        </w:r>
      </w:hyperlink>
      <w:r>
        <w:t xml:space="preserve"> )</w:t>
      </w:r>
      <w:proofErr w:type="gramEnd"/>
    </w:p>
    <w:p w:rsidR="000B0B8A" w:rsidRDefault="00F7541C">
      <w:pPr>
        <w:pStyle w:val="Standarduser"/>
      </w:pPr>
      <w:r>
        <w:t>- felhívtuk a figyelmet a m</w:t>
      </w:r>
      <w:r>
        <w:t xml:space="preserve">úzeumok Facebook oldalaira (13 elérhetőséget megadva), </w:t>
      </w:r>
      <w:proofErr w:type="spellStart"/>
      <w:r>
        <w:t>youtube</w:t>
      </w:r>
      <w:proofErr w:type="spellEnd"/>
      <w:r>
        <w:t xml:space="preserve"> csatornáira és egyéb online régészeti és búvárrégészeti online magazinokra, fórumokra</w:t>
      </w:r>
    </w:p>
    <w:p w:rsidR="000B0B8A" w:rsidRDefault="00F7541C">
      <w:pPr>
        <w:pStyle w:val="Standarduser"/>
      </w:pPr>
      <w:r>
        <w:t xml:space="preserve">- tájékoztatást adtunk elmaradó, jövőre halasztott régészeti és művészettörténeti </w:t>
      </w:r>
      <w:proofErr w:type="gramStart"/>
      <w:r>
        <w:t>konferenciákról</w:t>
      </w:r>
      <w:proofErr w:type="gramEnd"/>
      <w:r>
        <w:t xml:space="preserve"> (mint pél</w:t>
      </w:r>
      <w:r>
        <w:t>dául arról, hogy elmarad az Európai Régészek Szövetsége 2020. augusztus 26‒30-ra tervezett budapesti konferenciája, amely a tervezett időpontban online került megrendezésre).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>A járvány enyhülésének nyári időszaka alatt a Búvárrégészeti Szakosztály támogat</w:t>
      </w:r>
      <w:r>
        <w:t>ásával 2020. július 4‒5-én megtartott Szigetzugi Duna Napok gazdag programjára is felhívtuk a tagság figyelmét. (</w:t>
      </w:r>
      <w:r>
        <w:rPr>
          <w:color w:val="0000FF"/>
        </w:rPr>
        <w:t>R)</w:t>
      </w:r>
    </w:p>
    <w:p w:rsidR="000B0B8A" w:rsidRDefault="000B0B8A">
      <w:pPr>
        <w:pStyle w:val="Standarduser"/>
        <w:rPr>
          <w:shd w:val="clear" w:color="auto" w:fill="FFFF00"/>
        </w:rPr>
      </w:pPr>
    </w:p>
    <w:p w:rsidR="000B0B8A" w:rsidRDefault="00F7541C">
      <w:pPr>
        <w:pStyle w:val="Standarduser"/>
      </w:pPr>
      <w:r>
        <w:t xml:space="preserve">A nyár végi vezetőségi ülésünket követően megállapítottuk, hogy a Társulat az őszi évadot sem tudja a hagyományos módon elkezdeni: </w:t>
      </w:r>
      <w:r>
        <w:t xml:space="preserve">szeptember és október hónapokban nem tudtunk vállalkozni közös, szervezett programokra. Ez vonatkozott az elhalasztott közgyűlésre is: ezért októberben tettük közzé a díszelőadást és a Társulat kitüntető érmeihez készült </w:t>
      </w:r>
      <w:proofErr w:type="spellStart"/>
      <w:r>
        <w:t>laudációkat</w:t>
      </w:r>
      <w:proofErr w:type="spellEnd"/>
      <w:r>
        <w:t>. Mivel alapszabályunk s</w:t>
      </w:r>
      <w:r>
        <w:t xml:space="preserve">zerint a kitüntetésekre szavazni kell, tagjainkat a levélbeli szavazásra kértük fel. Úgy döntöttünk, hogy programjavaslatainkat és az egyéb társulati </w:t>
      </w:r>
      <w:proofErr w:type="gramStart"/>
      <w:r>
        <w:t>információkat</w:t>
      </w:r>
      <w:proofErr w:type="gramEnd"/>
      <w:r>
        <w:t xml:space="preserve"> egy új hírlevéli formában tesszük közzé (képekkel, linkekkel gazdagítva). A Magyar Régészeti</w:t>
      </w:r>
      <w:r>
        <w:t xml:space="preserve"> és Művészettörténeti Társulat első, 2020. szeptember – októberi hírlevelét a tagság e-mailben (sőt részben postán) is megkapta, és a honlapon is olvashatta. Emellett online elérhetővé tettünk néhány, korábban meghirdetett, illetve elhangzott előadást.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>Hí</w:t>
      </w:r>
      <w:r>
        <w:t>rlevelünkben a tagság figyelmébe ajánlottuk az alábbiakat: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>- Új kiállítás a szentendrei Szabadtéri Néprajzi Múzeumban az első világháborút feldolgozó emlékezet- és emlékezéskultúráról: Amikor minden más lett</w:t>
      </w:r>
      <w:proofErr w:type="gramStart"/>
      <w:r>
        <w:t>...</w:t>
      </w:r>
      <w:proofErr w:type="gramEnd"/>
      <w:r>
        <w:t xml:space="preserve"> Élet a nagy háború alatt és után.</w:t>
      </w:r>
    </w:p>
    <w:p w:rsidR="000B0B8A" w:rsidRDefault="00F7541C">
      <w:pPr>
        <w:pStyle w:val="Standarduser"/>
      </w:pPr>
      <w:r>
        <w:t>Szentendre</w:t>
      </w:r>
      <w:r>
        <w:t xml:space="preserve">i Skanzen, Magtár. A kiállítás kurátorai: </w:t>
      </w:r>
      <w:proofErr w:type="spellStart"/>
      <w:r>
        <w:t>Kloska</w:t>
      </w:r>
      <w:proofErr w:type="spellEnd"/>
      <w:r>
        <w:t xml:space="preserve"> Tamás, </w:t>
      </w:r>
      <w:proofErr w:type="spellStart"/>
      <w:r>
        <w:t>Tömöri</w:t>
      </w:r>
      <w:proofErr w:type="spellEnd"/>
      <w:r>
        <w:t xml:space="preserve"> Szilvia, dr. Sári Zsolt</w:t>
      </w:r>
    </w:p>
    <w:p w:rsidR="000B0B8A" w:rsidRDefault="00F7541C">
      <w:pPr>
        <w:pStyle w:val="Standarduser"/>
      </w:pPr>
      <w:r>
        <w:t>2020. június 1‒2021. május 31.</w:t>
      </w:r>
    </w:p>
    <w:p w:rsidR="000B0B8A" w:rsidRDefault="00F7541C">
      <w:pPr>
        <w:pStyle w:val="Standarduser"/>
      </w:pPr>
      <w:hyperlink r:id="rId21" w:history="1">
        <w:r>
          <w:rPr>
            <w:rStyle w:val="Internetlinkuser"/>
          </w:rPr>
          <w:t>http://skanzen.hu/hu/latogatas/kiallitasok/am</w:t>
        </w:r>
        <w:r>
          <w:rPr>
            <w:rStyle w:val="Internetlinkuser"/>
          </w:rPr>
          <w:t>ikor-minden-mas-lett-kiallitas</w:t>
        </w:r>
      </w:hyperlink>
      <w:r>
        <w:t xml:space="preserve">   </w:t>
      </w:r>
    </w:p>
    <w:p w:rsidR="000B0B8A" w:rsidRDefault="00F7541C">
      <w:pPr>
        <w:pStyle w:val="Standarduser"/>
      </w:pPr>
      <w:r>
        <w:t>- Grafikai kiállítás a Szépművészeti Múzeumban: Dürer kora – német metszetek és rajzok a Szépművészeti Múzeum gyűjteményéből. Szépművészeti Múzeum, Michelangelo-terem, 2020. június 20–október 18. Kurátor: Bodnár Szilvia</w:t>
      </w:r>
    </w:p>
    <w:p w:rsidR="000B0B8A" w:rsidRDefault="00F7541C">
      <w:pPr>
        <w:pStyle w:val="Standarduser"/>
      </w:pPr>
      <w:hyperlink r:id="rId22" w:history="1">
        <w:r>
          <w:rPr>
            <w:rStyle w:val="Internetlinkuser"/>
          </w:rPr>
          <w:t>https://www.szepmuveszeti.hu/kiallitasok/durer-kora-nemet-raj</w:t>
        </w:r>
        <w:r>
          <w:rPr>
            <w:rStyle w:val="Internetlinkuser"/>
          </w:rPr>
          <w:t>zok-a-szepmuveszeti-muzeum-gyujtemenyebol/?gclid=CjwKCAjwtNf6BRAwEiwAkt6UQmF0BVrrIFScDs6TzaVKkkuJ-2GVUE0tWFluoh-19RDnT</w:t>
        </w:r>
      </w:hyperlink>
      <w:r>
        <w:t xml:space="preserve">   </w:t>
      </w:r>
    </w:p>
    <w:p w:rsidR="000B0B8A" w:rsidRDefault="00F7541C">
      <w:pPr>
        <w:pStyle w:val="Standarduser"/>
      </w:pPr>
      <w:r>
        <w:lastRenderedPageBreak/>
        <w:t>- Grafikai kiállítás a Magyar Nemzeti Galériában: Összetartozunk. Magyarország Trianon előtt. Az Osztrák‒Magyar Monarchia rajzokban. M</w:t>
      </w:r>
      <w:r>
        <w:t xml:space="preserve">agyar Nemzeti Galéria, Grafikai kamaraterem (C épület 1. emelet), 2020. október 1–2021. január 15. Kurátor: </w:t>
      </w:r>
      <w:proofErr w:type="spellStart"/>
      <w:r>
        <w:t>Hessky</w:t>
      </w:r>
      <w:proofErr w:type="spellEnd"/>
      <w:r>
        <w:t xml:space="preserve"> Orsolya. </w:t>
      </w:r>
      <w:hyperlink r:id="rId23" w:history="1">
        <w:r>
          <w:rPr>
            <w:rStyle w:val="Internetlinkuser"/>
          </w:rPr>
          <w:t>https://mng.hu</w:t>
        </w:r>
      </w:hyperlink>
      <w:r>
        <w:t xml:space="preserve">  </w:t>
      </w:r>
    </w:p>
    <w:p w:rsidR="000B0B8A" w:rsidRDefault="00F7541C">
      <w:pPr>
        <w:pStyle w:val="Standarduser"/>
      </w:pPr>
      <w:r>
        <w:t xml:space="preserve">- Grafikai kiállítás a Magyar Kereskedelmi és Vendéglátóipari Múzeumban: </w:t>
      </w:r>
      <w:proofErr w:type="spellStart"/>
      <w:r>
        <w:t>Helbing</w:t>
      </w:r>
      <w:proofErr w:type="spellEnd"/>
      <w:r>
        <w:t xml:space="preserve"> F</w:t>
      </w:r>
      <w:r>
        <w:t xml:space="preserve">erenc (1870–1958), a magyar plakátművészet mestere. Magyar Kereskedelmi és Vendéglátóipari Múzeum, 2020. szeptember 11–december 6. Kurátor: Veress Kinga. </w:t>
      </w:r>
      <w:hyperlink r:id="rId24" w:history="1">
        <w:r>
          <w:rPr>
            <w:rStyle w:val="Internetlinkuser"/>
          </w:rPr>
          <w:t>https://mkvm.hu/</w:t>
        </w:r>
      </w:hyperlink>
    </w:p>
    <w:p w:rsidR="000B0B8A" w:rsidRDefault="00F7541C">
      <w:pPr>
        <w:pStyle w:val="Standarduser"/>
      </w:pPr>
      <w:r>
        <w:t>- A Budapesti Történeti Múzeum új kiállításai:</w:t>
      </w:r>
    </w:p>
    <w:p w:rsidR="000B0B8A" w:rsidRDefault="00F7541C">
      <w:pPr>
        <w:pStyle w:val="Standarduser"/>
      </w:pPr>
      <w:r>
        <w:t>Zsen</w:t>
      </w:r>
      <w:r>
        <w:t xml:space="preserve">iális találmányok, innovatív ötletek. Időszaki kiállítás az Aquincumi Múzeumban, 2020. július 31–2021. október 31. </w:t>
      </w:r>
      <w:hyperlink r:id="rId25" w:history="1">
        <w:r>
          <w:rPr>
            <w:rStyle w:val="Internetlinkuser"/>
          </w:rPr>
          <w:t>http://www.aquincum.hu/kiallitas/zsenialis-talalma</w:t>
        </w:r>
        <w:r>
          <w:rPr>
            <w:rStyle w:val="Internetlinkuser"/>
          </w:rPr>
          <w:t>nyok-innovativ-otletek/</w:t>
        </w:r>
      </w:hyperlink>
    </w:p>
    <w:p w:rsidR="000B0B8A" w:rsidRDefault="00F7541C">
      <w:pPr>
        <w:pStyle w:val="Standarduser"/>
      </w:pPr>
      <w:proofErr w:type="spellStart"/>
      <w:r>
        <w:t>Hajnóczi</w:t>
      </w:r>
      <w:proofErr w:type="spellEnd"/>
      <w:r>
        <w:t xml:space="preserve"> 100. Időszaki kiállítás az Aquincumi Múzeum „</w:t>
      </w:r>
      <w:proofErr w:type="spellStart"/>
      <w:r>
        <w:t>Dirké</w:t>
      </w:r>
      <w:proofErr w:type="spellEnd"/>
      <w:r>
        <w:t xml:space="preserve">” védőépületében. 2020. szeptember 4–2020. október 31. </w:t>
      </w:r>
      <w:hyperlink r:id="rId26" w:history="1">
        <w:r>
          <w:rPr>
            <w:rStyle w:val="Internetlinkuser"/>
          </w:rPr>
          <w:t>https://www.youtube.com/channel/UCfq4faQpRsWb-sQb7xURrpg/videos</w:t>
        </w:r>
      </w:hyperlink>
    </w:p>
    <w:p w:rsidR="000B0B8A" w:rsidRDefault="00F7541C">
      <w:pPr>
        <w:pStyle w:val="Standarduser"/>
      </w:pPr>
      <w:r>
        <w:t xml:space="preserve">Lovasíjászok Budapest múltjából – a szkítáktól az oszmánokig. A BTM Vármúzeum időszaki kiállítása, 2020. augusztus 1 – október 18. </w:t>
      </w:r>
      <w:hyperlink r:id="rId27" w:history="1">
        <w:r>
          <w:rPr>
            <w:rStyle w:val="Internetlinkuser"/>
          </w:rPr>
          <w:t>ht</w:t>
        </w:r>
        <w:r>
          <w:rPr>
            <w:rStyle w:val="Internetlinkuser"/>
          </w:rPr>
          <w:t>tp://www.varmuzeum.hu/lovasijaszok.html</w:t>
        </w:r>
      </w:hyperlink>
    </w:p>
    <w:p w:rsidR="000B0B8A" w:rsidRDefault="00F7541C">
      <w:pPr>
        <w:pStyle w:val="Standarduser"/>
      </w:pPr>
      <w:r>
        <w:t>- Az Iparművészeti Múzeum meghosszabbított időszakos kiállítása a Ráth György-villában:</w:t>
      </w:r>
    </w:p>
    <w:p w:rsidR="000B0B8A" w:rsidRDefault="00F7541C">
      <w:pPr>
        <w:pStyle w:val="Standarduser"/>
      </w:pPr>
      <w:r>
        <w:t xml:space="preserve">Drágakőre festve – Antonio </w:t>
      </w:r>
      <w:proofErr w:type="spellStart"/>
      <w:r>
        <w:t>Tempesta</w:t>
      </w:r>
      <w:proofErr w:type="spellEnd"/>
      <w:r>
        <w:t xml:space="preserve"> újonnan felfedezett </w:t>
      </w:r>
      <w:proofErr w:type="gramStart"/>
      <w:r>
        <w:t>képe(</w:t>
      </w:r>
      <w:proofErr w:type="gramEnd"/>
      <w:r>
        <w:t>i) az Iparművészeti Múzeumban</w:t>
      </w:r>
    </w:p>
    <w:p w:rsidR="000B0B8A" w:rsidRDefault="00F7541C">
      <w:pPr>
        <w:pStyle w:val="Standarduser"/>
      </w:pPr>
      <w:r>
        <w:t>Iparművészeti Múzeum, Ráth György-vil</w:t>
      </w:r>
      <w:r>
        <w:t>la, 2020. január 17–december 31.</w:t>
      </w:r>
    </w:p>
    <w:p w:rsidR="000B0B8A" w:rsidRDefault="00F7541C">
      <w:pPr>
        <w:pStyle w:val="Standarduser"/>
      </w:pPr>
      <w:hyperlink r:id="rId28" w:history="1">
        <w:r>
          <w:rPr>
            <w:rStyle w:val="Internetlinkuser"/>
          </w:rPr>
          <w:t>http://www.imm.hu/hu/exhibits/view/531,Dr%C3%A1gak%C5%91re+festve+%E2%80%93+id%C5%91szaki+ki%C3%A1ll%C3%ADt%C3%A1s</w:t>
        </w:r>
      </w:hyperlink>
      <w:r>
        <w:t xml:space="preserve">  </w:t>
      </w:r>
    </w:p>
    <w:p w:rsidR="000B0B8A" w:rsidRDefault="00F7541C">
      <w:pPr>
        <w:pStyle w:val="Standarduser"/>
      </w:pPr>
      <w:r>
        <w:t>- Gálos Mikl</w:t>
      </w:r>
      <w:r>
        <w:t xml:space="preserve">ós művészettörténész, a kiállítás kurátora előadása: Antonio </w:t>
      </w:r>
      <w:proofErr w:type="spellStart"/>
      <w:r>
        <w:t>Tempesta</w:t>
      </w:r>
      <w:proofErr w:type="spellEnd"/>
      <w:r>
        <w:t xml:space="preserve"> eddig ismeretlen képe a </w:t>
      </w:r>
      <w:proofErr w:type="spellStart"/>
      <w:r>
        <w:t>Barberiniek</w:t>
      </w:r>
      <w:proofErr w:type="spellEnd"/>
      <w:r>
        <w:t xml:space="preserve"> és </w:t>
      </w:r>
      <w:proofErr w:type="spellStart"/>
      <w:r>
        <w:t>Jankovich</w:t>
      </w:r>
      <w:proofErr w:type="spellEnd"/>
      <w:r>
        <w:t xml:space="preserve"> Miklós gyűjteményéből. Elérhető az MRMT honlapján 2020. szeptember 23-tól. </w:t>
      </w:r>
      <w:hyperlink r:id="rId29" w:history="1">
        <w:r>
          <w:rPr>
            <w:rStyle w:val="Internetlinkuser"/>
          </w:rPr>
          <w:t>https://m.blog.hu/mr/mrmt/file/tempesta_gm_mrmt.pdf</w:t>
        </w:r>
      </w:hyperlink>
      <w:r>
        <w:t xml:space="preserve"> (</w:t>
      </w:r>
      <w:r>
        <w:rPr>
          <w:color w:val="FF0000"/>
        </w:rPr>
        <w:t>M</w:t>
      </w:r>
      <w:r>
        <w:t>)</w:t>
      </w:r>
    </w:p>
    <w:p w:rsidR="000B0B8A" w:rsidRDefault="000B0B8A">
      <w:pPr>
        <w:pStyle w:val="Standarduser"/>
        <w:rPr>
          <w:shd w:val="clear" w:color="auto" w:fill="FFFF00"/>
        </w:rPr>
      </w:pPr>
    </w:p>
    <w:p w:rsidR="000B0B8A" w:rsidRDefault="00F7541C">
      <w:pPr>
        <w:pStyle w:val="Standarduser"/>
      </w:pPr>
      <w:r>
        <w:t>Az elhalasztott, illetve elmaradt közgyűlés online programja:</w:t>
      </w:r>
    </w:p>
    <w:p w:rsidR="000B0B8A" w:rsidRDefault="00F7541C">
      <w:pPr>
        <w:pStyle w:val="Standarduser"/>
      </w:pPr>
      <w:r>
        <w:t>- Feld István közgyűlési díszelőadása: Magyarországi várépítészet (</w:t>
      </w:r>
      <w:r>
        <w:rPr>
          <w:color w:val="0000FF"/>
        </w:rPr>
        <w:t>R)</w:t>
      </w:r>
    </w:p>
    <w:p w:rsidR="000B0B8A" w:rsidRDefault="00F7541C">
      <w:pPr>
        <w:pStyle w:val="Standarduser"/>
      </w:pPr>
      <w:hyperlink r:id="rId30" w:history="1">
        <w:r>
          <w:rPr>
            <w:rStyle w:val="Internetlinkuser"/>
          </w:rPr>
          <w:t>https://mrmt.hu/esemeny/2020-evi-elmaradt-kozgyules-anyaga/</w:t>
        </w:r>
      </w:hyperlink>
    </w:p>
    <w:p w:rsidR="000B0B8A" w:rsidRDefault="00F7541C">
      <w:pPr>
        <w:pStyle w:val="Standarduser"/>
      </w:pPr>
      <w:proofErr w:type="gramStart"/>
      <w:r>
        <w:t>továbbá</w:t>
      </w:r>
      <w:proofErr w:type="gramEnd"/>
      <w:r>
        <w:t xml:space="preserve"> a Társulat kitüntető érmeinek, okleveleinek várományosait bemutató méltatások</w:t>
      </w:r>
    </w:p>
    <w:p w:rsidR="000B0B8A" w:rsidRDefault="00F7541C">
      <w:pPr>
        <w:pStyle w:val="xydp33dee6d6msonormal"/>
        <w:shd w:val="clear" w:color="auto" w:fill="FFFFFF"/>
        <w:spacing w:before="0" w:after="0"/>
      </w:pPr>
      <w:r>
        <w:rPr>
          <w:color w:val="000000"/>
        </w:rPr>
        <w:t xml:space="preserve">Rómer-érem: </w:t>
      </w:r>
      <w:r>
        <w:rPr>
          <w:rStyle w:val="StrongEmphasis"/>
          <w:color w:val="000000"/>
        </w:rPr>
        <w:t xml:space="preserve">Bánffy Eszter </w:t>
      </w:r>
      <w:r>
        <w:rPr>
          <w:color w:val="000000"/>
        </w:rPr>
        <w:t>(</w:t>
      </w:r>
      <w:proofErr w:type="spellStart"/>
      <w:r>
        <w:rPr>
          <w:color w:val="000000"/>
        </w:rPr>
        <w:t>laudál</w:t>
      </w:r>
      <w:proofErr w:type="spellEnd"/>
      <w:r>
        <w:rPr>
          <w:color w:val="000000"/>
        </w:rPr>
        <w:t xml:space="preserve">: Anders Alexandra, elérhető: </w:t>
      </w:r>
      <w:hyperlink r:id="rId31" w:history="1">
        <w:r>
          <w:rPr>
            <w:rStyle w:val="Internetlinkuser"/>
          </w:rPr>
          <w:t>https://www.youtube.com/watch?v=</w:t>
        </w:r>
        <w:proofErr w:type="gramStart"/>
        <w:r>
          <w:rPr>
            <w:rStyle w:val="Internetlinkuser"/>
          </w:rPr>
          <w:t>vsOQSJzNdTQ</w:t>
        </w:r>
      </w:hyperlink>
      <w:r>
        <w:rPr>
          <w:color w:val="000000"/>
        </w:rPr>
        <w:t xml:space="preserve"> )</w:t>
      </w:r>
      <w:proofErr w:type="gramEnd"/>
    </w:p>
    <w:p w:rsidR="000B0B8A" w:rsidRDefault="00F7541C">
      <w:pPr>
        <w:pStyle w:val="xydp33dee6d6msonormal"/>
        <w:shd w:val="clear" w:color="auto" w:fill="FFFFFF"/>
        <w:spacing w:before="0" w:after="0"/>
      </w:pPr>
      <w:r>
        <w:rPr>
          <w:color w:val="000000"/>
        </w:rPr>
        <w:t xml:space="preserve">Ipolyi-érem: </w:t>
      </w:r>
      <w:r>
        <w:rPr>
          <w:rStyle w:val="StrongEmphasis"/>
          <w:color w:val="000000"/>
        </w:rPr>
        <w:t xml:space="preserve">Százados László </w:t>
      </w:r>
      <w:r>
        <w:rPr>
          <w:color w:val="000000"/>
        </w:rPr>
        <w:t>(</w:t>
      </w:r>
      <w:proofErr w:type="spellStart"/>
      <w:r>
        <w:rPr>
          <w:color w:val="000000"/>
        </w:rPr>
        <w:t>laudál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Szipőcs</w:t>
      </w:r>
      <w:proofErr w:type="spellEnd"/>
      <w:r>
        <w:rPr>
          <w:color w:val="000000"/>
        </w:rPr>
        <w:t xml:space="preserve"> Krisztina, elérhető: </w:t>
      </w:r>
      <w:hyperlink r:id="rId32" w:history="1">
        <w:r>
          <w:rPr>
            <w:rStyle w:val="Internetlinkuser"/>
          </w:rPr>
          <w:t>https://www.youtube.com/watch?v=Wj3_XTAfDGI&amp;t=</w:t>
        </w:r>
        <w:proofErr w:type="gramStart"/>
        <w:r>
          <w:rPr>
            <w:rStyle w:val="Internetlinkuser"/>
          </w:rPr>
          <w:t>7s</w:t>
        </w:r>
      </w:hyperlink>
      <w:r>
        <w:rPr>
          <w:color w:val="000000"/>
        </w:rPr>
        <w:t xml:space="preserve"> )</w:t>
      </w:r>
      <w:proofErr w:type="gramEnd"/>
    </w:p>
    <w:p w:rsidR="000B0B8A" w:rsidRDefault="00F7541C">
      <w:pPr>
        <w:pStyle w:val="xydp33dee6d6msonormal"/>
        <w:shd w:val="clear" w:color="auto" w:fill="FFFFFF"/>
        <w:spacing w:before="0" w:after="0"/>
      </w:pPr>
      <w:proofErr w:type="spellStart"/>
      <w:r>
        <w:rPr>
          <w:color w:val="000000"/>
        </w:rPr>
        <w:t>Kuzsinszky</w:t>
      </w:r>
      <w:proofErr w:type="spellEnd"/>
      <w:r>
        <w:rPr>
          <w:color w:val="000000"/>
        </w:rPr>
        <w:t xml:space="preserve">-érem: </w:t>
      </w:r>
      <w:r>
        <w:rPr>
          <w:rStyle w:val="StrongEmphasis"/>
          <w:color w:val="000000"/>
        </w:rPr>
        <w:t xml:space="preserve">Rosta Szabolcs </w:t>
      </w:r>
      <w:r>
        <w:rPr>
          <w:color w:val="000000"/>
        </w:rPr>
        <w:t>(</w:t>
      </w:r>
      <w:proofErr w:type="spellStart"/>
      <w:r>
        <w:rPr>
          <w:color w:val="000000"/>
        </w:rPr>
        <w:t>laudál</w:t>
      </w:r>
      <w:proofErr w:type="spellEnd"/>
      <w:r>
        <w:rPr>
          <w:color w:val="000000"/>
        </w:rPr>
        <w:t>: Pálóczi Horváth András, olvasható:</w:t>
      </w:r>
      <w:r>
        <w:t xml:space="preserve"> </w:t>
      </w:r>
      <w:hyperlink r:id="rId33" w:history="1">
        <w:r>
          <w:rPr>
            <w:rStyle w:val="Internetlinkuser"/>
          </w:rPr>
          <w:t>https://m.blog.hu/mr/mrmt/file/rosta_szabolcs_laudaci</w:t>
        </w:r>
        <w:r>
          <w:rPr>
            <w:rStyle w:val="Internetlinkuser"/>
          </w:rPr>
          <w:t>o.p</w:t>
        </w:r>
        <w:proofErr w:type="gramStart"/>
        <w:r>
          <w:rPr>
            <w:rStyle w:val="Internetlinkuser"/>
          </w:rPr>
          <w:t>df</w:t>
        </w:r>
      </w:hyperlink>
      <w:r>
        <w:rPr>
          <w:color w:val="000000"/>
        </w:rPr>
        <w:t xml:space="preserve">  )</w:t>
      </w:r>
      <w:proofErr w:type="gramEnd"/>
    </w:p>
    <w:p w:rsidR="000B0B8A" w:rsidRDefault="00F7541C">
      <w:pPr>
        <w:pStyle w:val="xydp33dee6d6msonormal"/>
        <w:shd w:val="clear" w:color="auto" w:fill="FFFFFF"/>
        <w:spacing w:before="0" w:after="0"/>
      </w:pPr>
      <w:r>
        <w:rPr>
          <w:color w:val="000000"/>
        </w:rPr>
        <w:t xml:space="preserve">Pasteiner-érem: </w:t>
      </w:r>
      <w:proofErr w:type="spellStart"/>
      <w:r>
        <w:rPr>
          <w:rStyle w:val="StrongEmphasis"/>
          <w:color w:val="000000"/>
        </w:rPr>
        <w:t>Bubryák</w:t>
      </w:r>
      <w:proofErr w:type="spellEnd"/>
      <w:r>
        <w:rPr>
          <w:rStyle w:val="StrongEmphasis"/>
          <w:color w:val="000000"/>
        </w:rPr>
        <w:t xml:space="preserve"> Orsolya </w:t>
      </w:r>
      <w:r>
        <w:rPr>
          <w:color w:val="000000"/>
        </w:rPr>
        <w:t>(</w:t>
      </w:r>
      <w:proofErr w:type="spellStart"/>
      <w:r>
        <w:rPr>
          <w:color w:val="000000"/>
        </w:rPr>
        <w:t>laudál</w:t>
      </w:r>
      <w:proofErr w:type="spellEnd"/>
      <w:r>
        <w:rPr>
          <w:color w:val="000000"/>
        </w:rPr>
        <w:t>: Jávor Anna, olvasható:</w:t>
      </w:r>
      <w:r>
        <w:t xml:space="preserve"> </w:t>
      </w:r>
      <w:hyperlink r:id="rId34" w:history="1">
        <w:r>
          <w:rPr>
            <w:rStyle w:val="Internetlinkuser"/>
          </w:rPr>
          <w:t>https://m.blog.hu/mr/mrmt/file/bubryak_orsolya_laudacio.</w:t>
        </w:r>
        <w:proofErr w:type="gramStart"/>
        <w:r>
          <w:rPr>
            <w:rStyle w:val="Internetlinkuser"/>
          </w:rPr>
          <w:t>pdf</w:t>
        </w:r>
      </w:hyperlink>
      <w:r>
        <w:rPr>
          <w:color w:val="000000"/>
        </w:rPr>
        <w:t xml:space="preserve">  )</w:t>
      </w:r>
      <w:proofErr w:type="gramEnd"/>
    </w:p>
    <w:p w:rsidR="000B0B8A" w:rsidRDefault="00F7541C">
      <w:pPr>
        <w:pStyle w:val="xydp33dee6d6msonormal"/>
        <w:shd w:val="clear" w:color="auto" w:fill="FFFFFF"/>
        <w:spacing w:before="0" w:after="0"/>
      </w:pPr>
      <w:r>
        <w:rPr>
          <w:color w:val="000000"/>
        </w:rPr>
        <w:t xml:space="preserve">Tiszteleti tag: </w:t>
      </w:r>
      <w:r>
        <w:rPr>
          <w:rStyle w:val="StrongEmphasis"/>
          <w:color w:val="000000"/>
        </w:rPr>
        <w:t xml:space="preserve">Dankó Katalin </w:t>
      </w:r>
      <w:r>
        <w:rPr>
          <w:color w:val="000000"/>
        </w:rPr>
        <w:t>(</w:t>
      </w:r>
      <w:proofErr w:type="spellStart"/>
      <w:r>
        <w:rPr>
          <w:color w:val="000000"/>
        </w:rPr>
        <w:t>Laudál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Ringer</w:t>
      </w:r>
      <w:proofErr w:type="spellEnd"/>
      <w:r>
        <w:rPr>
          <w:color w:val="000000"/>
        </w:rPr>
        <w:t xml:space="preserve"> István, elérhető: </w:t>
      </w:r>
      <w:hyperlink r:id="rId35" w:history="1">
        <w:r>
          <w:rPr>
            <w:rStyle w:val="Internetlinkuser"/>
          </w:rPr>
          <w:t>https://www.youtube.com/watch?v=TI12kCUW-vE&amp;t=</w:t>
        </w:r>
        <w:proofErr w:type="gramStart"/>
        <w:r>
          <w:rPr>
            <w:rStyle w:val="Internetlinkuser"/>
          </w:rPr>
          <w:t>14s</w:t>
        </w:r>
      </w:hyperlink>
      <w:r>
        <w:rPr>
          <w:color w:val="000000"/>
        </w:rPr>
        <w:t xml:space="preserve"> )</w:t>
      </w:r>
      <w:proofErr w:type="gramEnd"/>
    </w:p>
    <w:p w:rsidR="000B0B8A" w:rsidRDefault="00F7541C">
      <w:pPr>
        <w:pStyle w:val="xydp33dee6d6msonormal"/>
        <w:shd w:val="clear" w:color="auto" w:fill="FFFFFF"/>
        <w:spacing w:before="0" w:after="0"/>
      </w:pPr>
      <w:r>
        <w:rPr>
          <w:color w:val="000000"/>
        </w:rPr>
        <w:t xml:space="preserve">Tiszteleti tag: </w:t>
      </w:r>
      <w:proofErr w:type="spellStart"/>
      <w:r>
        <w:rPr>
          <w:rStyle w:val="StrongEmphasis"/>
          <w:color w:val="000000"/>
        </w:rPr>
        <w:t>Galavics</w:t>
      </w:r>
      <w:proofErr w:type="spellEnd"/>
      <w:r>
        <w:rPr>
          <w:rStyle w:val="StrongEmphasis"/>
          <w:color w:val="000000"/>
        </w:rPr>
        <w:t xml:space="preserve"> Géza </w:t>
      </w:r>
      <w:r>
        <w:rPr>
          <w:color w:val="000000"/>
        </w:rPr>
        <w:t>(</w:t>
      </w:r>
      <w:proofErr w:type="spellStart"/>
      <w:r>
        <w:rPr>
          <w:color w:val="000000"/>
        </w:rPr>
        <w:t>laudál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Kusler</w:t>
      </w:r>
      <w:proofErr w:type="spellEnd"/>
      <w:r>
        <w:rPr>
          <w:color w:val="000000"/>
        </w:rPr>
        <w:t xml:space="preserve"> Ágnes, olvasható: </w:t>
      </w:r>
      <w:hyperlink r:id="rId36" w:history="1">
        <w:r>
          <w:rPr>
            <w:rStyle w:val="Internetlinkuser"/>
          </w:rPr>
          <w:t>https://m.blog.hu/mr/mrmt/file/galavics_geza_laudacioja.</w:t>
        </w:r>
        <w:proofErr w:type="gramStart"/>
        <w:r>
          <w:rPr>
            <w:rStyle w:val="Internetlinkuser"/>
          </w:rPr>
          <w:t>pdf</w:t>
        </w:r>
      </w:hyperlink>
      <w:r>
        <w:rPr>
          <w:color w:val="000000"/>
        </w:rPr>
        <w:t xml:space="preserve">  )</w:t>
      </w:r>
      <w:proofErr w:type="gramEnd"/>
    </w:p>
    <w:p w:rsidR="000B0B8A" w:rsidRDefault="000B0B8A">
      <w:pPr>
        <w:pStyle w:val="xydp33dee6d6msonormal"/>
        <w:shd w:val="clear" w:color="auto" w:fill="FFFFFF"/>
        <w:spacing w:before="0" w:after="0"/>
        <w:rPr>
          <w:color w:val="000000"/>
        </w:rPr>
      </w:pPr>
    </w:p>
    <w:p w:rsidR="000B0B8A" w:rsidRDefault="00F7541C">
      <w:pPr>
        <w:pStyle w:val="Standarduser"/>
      </w:pPr>
      <w:r>
        <w:t xml:space="preserve">- Egy korábbi program, Dani János előadása Kurgánok és építőik – az Alföld a bronzkor hajnalán. Videófelvétel: </w:t>
      </w:r>
      <w:hyperlink r:id="rId37" w:history="1">
        <w:r>
          <w:rPr>
            <w:rStyle w:val="Internetlinkuser"/>
          </w:rPr>
          <w:t>https://www.youtube.com/watch?v=VGNepGleD_8</w:t>
        </w:r>
      </w:hyperlink>
      <w:r>
        <w:t xml:space="preserve"> (</w:t>
      </w:r>
      <w:r>
        <w:rPr>
          <w:color w:val="0000FF"/>
        </w:rPr>
        <w:t>R)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>- Tájékoztatást adtunk még a 2020. szeptember 19–20. között megrendezésre kerülő Kulturális Örökség Napjairól, programjairól (</w:t>
      </w:r>
      <w:hyperlink r:id="rId38" w:history="1">
        <w:r>
          <w:rPr>
            <w:rStyle w:val="Internetlinkuser"/>
          </w:rPr>
          <w:t>http://oroksegnapok.gov.hu/</w:t>
        </w:r>
      </w:hyperlink>
      <w:r>
        <w:t>).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 xml:space="preserve">2020. november elején küldtük ki és tettük elérhetővé 2. hírlevelünket, amelyben megerősítettük, hogy </w:t>
      </w:r>
      <w:r>
        <w:rPr>
          <w:rStyle w:val="normaltextrun"/>
        </w:rPr>
        <w:t>személyes találkozással járó, közös programokra 2020-ban nem tud sor kerülni. Tájékoztatást adtunk arról, hogy a társulati kitüntető érmekre a szavazá</w:t>
      </w:r>
      <w:r>
        <w:rPr>
          <w:rStyle w:val="normaltextrun"/>
        </w:rPr>
        <w:t xml:space="preserve">s pozitív eredménnyel zárult, a </w:t>
      </w:r>
      <w:proofErr w:type="spellStart"/>
      <w:r>
        <w:rPr>
          <w:rStyle w:val="normaltextrun"/>
        </w:rPr>
        <w:t>díjazottaknak</w:t>
      </w:r>
      <w:proofErr w:type="spellEnd"/>
      <w:r>
        <w:rPr>
          <w:rStyle w:val="normaltextrun"/>
        </w:rPr>
        <w:t xml:space="preserve"> amint lehet, átadjuk a társulati kitüntetést. Megerősítettük, hogy a fontosabb tartalmak már elérhetők az új honlapon is, emellett bejelentettük, hogy elindítottuk Társulat </w:t>
      </w:r>
      <w:proofErr w:type="spellStart"/>
      <w:r>
        <w:rPr>
          <w:rStyle w:val="normaltextrun"/>
        </w:rPr>
        <w:t>youtube</w:t>
      </w:r>
      <w:proofErr w:type="spellEnd"/>
      <w:r>
        <w:rPr>
          <w:rStyle w:val="normaltextrun"/>
        </w:rPr>
        <w:t xml:space="preserve">- csatornáját: </w:t>
      </w:r>
      <w:hyperlink r:id="rId39" w:history="1">
        <w:r>
          <w:rPr>
            <w:rStyle w:val="Internetlinkuser"/>
          </w:rPr>
          <w:t>https://www.youtube.com/channel/UC0rcThlhwrSCcC5Bc9FQ24w</w:t>
        </w:r>
      </w:hyperlink>
      <w:r>
        <w:rPr>
          <w:rStyle w:val="Internetlink"/>
          <w:color w:val="auto"/>
        </w:rPr>
        <w:t>,</w:t>
      </w:r>
    </w:p>
    <w:p w:rsidR="000B0B8A" w:rsidRDefault="00F7541C">
      <w:pPr>
        <w:pStyle w:val="Standarduser"/>
      </w:pPr>
      <w:r>
        <w:t xml:space="preserve">amelyen az előadások és az ásatási helyszínek bemutatása mellett </w:t>
      </w:r>
      <w:r>
        <w:rPr>
          <w:rStyle w:val="normaltextrun"/>
        </w:rPr>
        <w:t xml:space="preserve">az </w:t>
      </w:r>
      <w:proofErr w:type="gramStart"/>
      <w:r>
        <w:rPr>
          <w:rStyle w:val="normaltextrun"/>
        </w:rPr>
        <w:t>exkluzív</w:t>
      </w:r>
      <w:proofErr w:type="gramEnd"/>
      <w:r>
        <w:rPr>
          <w:rStyle w:val="normaltextrun"/>
        </w:rPr>
        <w:t xml:space="preserve"> vezetésekről készülő videók is elérhetők.</w:t>
      </w:r>
    </w:p>
    <w:p w:rsidR="000B0B8A" w:rsidRDefault="000B0B8A">
      <w:pPr>
        <w:pStyle w:val="Standarduser"/>
        <w:rPr>
          <w:shd w:val="clear" w:color="auto" w:fill="FFFF00"/>
        </w:rPr>
      </w:pPr>
    </w:p>
    <w:p w:rsidR="000B0B8A" w:rsidRDefault="00F7541C">
      <w:pPr>
        <w:pStyle w:val="Standarduser"/>
      </w:pPr>
      <w:r>
        <w:rPr>
          <w:rStyle w:val="normaltextrun"/>
        </w:rPr>
        <w:lastRenderedPageBreak/>
        <w:t xml:space="preserve">A Társulat tagsága </w:t>
      </w:r>
      <w:r>
        <w:rPr>
          <w:rStyle w:val="normaltextrun"/>
        </w:rPr>
        <w:t xml:space="preserve">az év utolsó két hónapjában </w:t>
      </w:r>
      <w:proofErr w:type="gramStart"/>
      <w:r>
        <w:rPr>
          <w:rStyle w:val="normaltextrun"/>
        </w:rPr>
        <w:t>virtuálisan</w:t>
      </w:r>
      <w:proofErr w:type="gramEnd"/>
      <w:r>
        <w:rPr>
          <w:rStyle w:val="normaltextrun"/>
        </w:rPr>
        <w:t xml:space="preserve"> az alábbi programokon vehetett részt: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 xml:space="preserve">- </w:t>
      </w:r>
      <w:proofErr w:type="gramStart"/>
      <w:r>
        <w:t>Virtuális</w:t>
      </w:r>
      <w:proofErr w:type="gramEnd"/>
      <w:r>
        <w:t xml:space="preserve"> ásatáslátogatás Mohácson: A mohácsi csata egyik tömegsírjának régészeti feltárása – szakmai tanulságok és előzetes eredmények. Riporter: Láng Orsolya. Nyilatkozó sza</w:t>
      </w:r>
      <w:r>
        <w:t xml:space="preserve">kemberek: Szabó Máté régész, Pálfi György és Tihanyi Balázs antropológusok, Nagy Gábor és Simon Béla ásatási technikusok – elérhető 2020. november 11-től: </w:t>
      </w:r>
      <w:hyperlink r:id="rId40" w:history="1">
        <w:r>
          <w:rPr>
            <w:rStyle w:val="Internetlinkuser"/>
          </w:rPr>
          <w:t>https://</w:t>
        </w:r>
        <w:proofErr w:type="gramStart"/>
        <w:r>
          <w:rPr>
            <w:rStyle w:val="Internetlinkuser"/>
          </w:rPr>
          <w:t>youtu.be/G2yasA7Baqk</w:t>
        </w:r>
      </w:hyperlink>
      <w:r>
        <w:t xml:space="preserve">  (</w:t>
      </w:r>
      <w:proofErr w:type="gramEnd"/>
      <w:r>
        <w:rPr>
          <w:color w:val="0000FF"/>
        </w:rPr>
        <w:t>R)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 xml:space="preserve">- </w:t>
      </w:r>
      <w:proofErr w:type="spellStart"/>
      <w:r>
        <w:t>Hajnóczi</w:t>
      </w:r>
      <w:proofErr w:type="spellEnd"/>
      <w:r>
        <w:t xml:space="preserve"> 100. </w:t>
      </w:r>
      <w:proofErr w:type="gramStart"/>
      <w:r>
        <w:t>Virt</w:t>
      </w:r>
      <w:r>
        <w:t>uális</w:t>
      </w:r>
      <w:proofErr w:type="gramEnd"/>
      <w:r>
        <w:t xml:space="preserve"> tárlatvezetés a BTM Aquincumi </w:t>
      </w:r>
      <w:proofErr w:type="spellStart"/>
      <w:r>
        <w:t>Múzeumának</w:t>
      </w:r>
      <w:proofErr w:type="spellEnd"/>
      <w:r>
        <w:t xml:space="preserve"> időszaki kiállításában. Szakvezetést tart: Lengyelné Kurucz Katalin, a kiállítás kurátora – elérhető 2020. november 23-tól: </w:t>
      </w:r>
      <w:hyperlink r:id="rId41" w:history="1">
        <w:r>
          <w:rPr>
            <w:rStyle w:val="Internetlinkuser"/>
          </w:rPr>
          <w:t>https://www.youtube</w:t>
        </w:r>
        <w:r>
          <w:rPr>
            <w:rStyle w:val="Internetlinkuser"/>
          </w:rPr>
          <w:t>.com/watch?v=fX2HCWy_1yI&amp;t=</w:t>
        </w:r>
        <w:proofErr w:type="gramStart"/>
        <w:r>
          <w:rPr>
            <w:rStyle w:val="Internetlinkuser"/>
          </w:rPr>
          <w:t>5s</w:t>
        </w:r>
      </w:hyperlink>
      <w:r>
        <w:t xml:space="preserve">  (</w:t>
      </w:r>
      <w:proofErr w:type="gramEnd"/>
      <w:r>
        <w:rPr>
          <w:u w:val="single"/>
        </w:rPr>
        <w:t>K</w:t>
      </w:r>
      <w:r>
        <w:t>)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 xml:space="preserve">- Rácz Tibor Ákos – Németh Veronika: Tervásatás civil segítséggel Dabas középkori temetőjében – elérhető 2020. november 25-től: </w:t>
      </w:r>
      <w:hyperlink r:id="rId42" w:history="1">
        <w:r>
          <w:rPr>
            <w:rStyle w:val="Internetlinkuser"/>
          </w:rPr>
          <w:t>https://www.youtube.com/watch?v</w:t>
        </w:r>
        <w:r>
          <w:rPr>
            <w:rStyle w:val="Internetlinkuser"/>
          </w:rPr>
          <w:t>=</w:t>
        </w:r>
        <w:proofErr w:type="gramStart"/>
        <w:r>
          <w:rPr>
            <w:rStyle w:val="Internetlinkuser"/>
          </w:rPr>
          <w:t>BCaWPHsJIJ8</w:t>
        </w:r>
      </w:hyperlink>
      <w:r>
        <w:t xml:space="preserve">  (</w:t>
      </w:r>
      <w:proofErr w:type="gramEnd"/>
      <w:r>
        <w:rPr>
          <w:color w:val="0000FF"/>
        </w:rPr>
        <w:t>R)</w:t>
      </w:r>
    </w:p>
    <w:p w:rsidR="000B0B8A" w:rsidRDefault="00F7541C">
      <w:pPr>
        <w:pStyle w:val="Standarduser"/>
      </w:pPr>
      <w:r>
        <w:t xml:space="preserve"> </w:t>
      </w:r>
    </w:p>
    <w:p w:rsidR="000B0B8A" w:rsidRDefault="00F7541C">
      <w:pPr>
        <w:pStyle w:val="Standarduser"/>
      </w:pPr>
      <w:r>
        <w:t xml:space="preserve">- Zseniális találmányok Innovatív ötletek. </w:t>
      </w:r>
      <w:proofErr w:type="gramStart"/>
      <w:r>
        <w:t>Virtuális</w:t>
      </w:r>
      <w:proofErr w:type="gramEnd"/>
      <w:r>
        <w:t xml:space="preserve"> tárlatvezetés a BTM Aquincumi </w:t>
      </w:r>
      <w:proofErr w:type="spellStart"/>
      <w:r>
        <w:t>Múzeumának</w:t>
      </w:r>
      <w:proofErr w:type="spellEnd"/>
      <w:r>
        <w:t xml:space="preserve"> időszaki kiállításában. Szakvezetést tart: Fényes Gabriella, a kiállítás kurátora – elérhető 2020. november 30-tól: </w:t>
      </w:r>
      <w:hyperlink r:id="rId43" w:history="1">
        <w:r>
          <w:rPr>
            <w:rStyle w:val="Internetlinkuser"/>
          </w:rPr>
          <w:t>http://www.aquincum.hu/kiallitas/zsenialis-talalmanyok-innovativ-otletek/</w:t>
        </w:r>
      </w:hyperlink>
      <w:r>
        <w:t xml:space="preserve"> (</w:t>
      </w:r>
      <w:r>
        <w:rPr>
          <w:u w:val="single"/>
        </w:rPr>
        <w:t>K</w:t>
      </w:r>
      <w:r>
        <w:t>)</w:t>
      </w:r>
    </w:p>
    <w:p w:rsidR="000B0B8A" w:rsidRDefault="00F7541C">
      <w:pPr>
        <w:pStyle w:val="Standarduser"/>
      </w:pPr>
      <w:r>
        <w:tab/>
      </w:r>
    </w:p>
    <w:p w:rsidR="000B0B8A" w:rsidRDefault="00F7541C">
      <w:pPr>
        <w:pStyle w:val="Standarduser"/>
      </w:pPr>
      <w:r>
        <w:t>- Naturalizmus és realizmus a magyar festészetben a 19. század végén</w:t>
      </w:r>
    </w:p>
    <w:p w:rsidR="000B0B8A" w:rsidRDefault="00F7541C">
      <w:pPr>
        <w:pStyle w:val="Standarduser"/>
      </w:pPr>
      <w:r>
        <w:t>OTKA-program a Mag</w:t>
      </w:r>
      <w:r>
        <w:t xml:space="preserve">yar Nemzeti Galériában (2018–2022). </w:t>
      </w:r>
      <w:proofErr w:type="spellStart"/>
      <w:r>
        <w:t>Hessky</w:t>
      </w:r>
      <w:proofErr w:type="spellEnd"/>
      <w:r>
        <w:t xml:space="preserve"> Orsolya vezető kutató online beszámolója. A programban részt vevő kutatók: Földi Eszter, Krasznai Réka, Prágai Adrienn és </w:t>
      </w:r>
      <w:proofErr w:type="spellStart"/>
      <w:r>
        <w:t>Zwickl</w:t>
      </w:r>
      <w:proofErr w:type="spellEnd"/>
      <w:r>
        <w:t xml:space="preserve"> András művészettörténészek (Magyar Nemzeti Galéria</w:t>
      </w:r>
      <w:proofErr w:type="gramStart"/>
      <w:r>
        <w:t>)  –</w:t>
      </w:r>
      <w:proofErr w:type="gramEnd"/>
      <w:r>
        <w:t xml:space="preserve"> elérhető 2020. december 2-től</w:t>
      </w:r>
      <w:r>
        <w:t xml:space="preserve">: </w:t>
      </w:r>
      <w:hyperlink r:id="rId44" w:history="1">
        <w:r>
          <w:rPr>
            <w:rStyle w:val="Internetlinkuser"/>
          </w:rPr>
          <w:t>https://www.youtube.com/watch?v=fd9Y_Fl1O2E</w:t>
        </w:r>
      </w:hyperlink>
      <w:r>
        <w:t xml:space="preserve"> (</w:t>
      </w:r>
      <w:r>
        <w:rPr>
          <w:color w:val="FF0000"/>
        </w:rPr>
        <w:t>M</w:t>
      </w:r>
      <w:r>
        <w:t>)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 xml:space="preserve">- Online tárlatvezetés a szombathelyi </w:t>
      </w:r>
      <w:proofErr w:type="spellStart"/>
      <w:r>
        <w:t>Iseum</w:t>
      </w:r>
      <w:proofErr w:type="spellEnd"/>
      <w:r>
        <w:t xml:space="preserve"> </w:t>
      </w:r>
      <w:proofErr w:type="spellStart"/>
      <w:r>
        <w:t>Savariense</w:t>
      </w:r>
      <w:proofErr w:type="spellEnd"/>
      <w:r>
        <w:t xml:space="preserve"> Képtér – Savaria Underground című időszaki kiállításában, amely az elmúlt időszak városi </w:t>
      </w:r>
      <w:r>
        <w:t xml:space="preserve">ásatásainak eredményeit mutatja be. Tárlatvezetést tart: </w:t>
      </w:r>
      <w:proofErr w:type="spellStart"/>
      <w:r>
        <w:t>Sosztarits</w:t>
      </w:r>
      <w:proofErr w:type="spellEnd"/>
      <w:r>
        <w:t xml:space="preserve"> Ottó – elérhető 2020. december 9-től:</w:t>
      </w:r>
    </w:p>
    <w:p w:rsidR="000B0B8A" w:rsidRDefault="00F7541C">
      <w:pPr>
        <w:pStyle w:val="Standarduser"/>
      </w:pPr>
      <w:hyperlink r:id="rId45" w:history="1">
        <w:r>
          <w:rPr>
            <w:rStyle w:val="Internetlinkuser"/>
          </w:rPr>
          <w:t>http://iseum.savariamuseum.hu/SZOVEG404/SZOVEG406/KePTeR__Savaria_underground.html</w:t>
        </w:r>
      </w:hyperlink>
      <w:r>
        <w:t xml:space="preserve"> (</w:t>
      </w:r>
      <w:r>
        <w:rPr>
          <w:u w:val="single"/>
        </w:rPr>
        <w:t>K</w:t>
      </w:r>
      <w:r>
        <w:t>)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  <w:rPr>
          <w:b/>
          <w:bCs/>
        </w:rPr>
      </w:pPr>
      <w:r>
        <w:rPr>
          <w:b/>
          <w:bCs/>
        </w:rPr>
        <w:t>A Társulat tevékenysége 2020-ban</w:t>
      </w:r>
    </w:p>
    <w:p w:rsidR="000B0B8A" w:rsidRDefault="000B0B8A">
      <w:pPr>
        <w:pStyle w:val="Standarduser"/>
      </w:pPr>
    </w:p>
    <w:p w:rsidR="000B0B8A" w:rsidRDefault="00F7541C">
      <w:pPr>
        <w:pStyle w:val="paragraph"/>
        <w:spacing w:before="0" w:after="120"/>
      </w:pPr>
      <w:r>
        <w:t>Ahogyan az a részletes felsorolásban olvasható, a világjárvány miatt 2020-ban csak részben tudtuk folytatni az utóbbi években indítot</w:t>
      </w:r>
      <w:r>
        <w:t xml:space="preserve">t és bevált előadás-sorozatokat. Nem került sor több hagyományos rendezvényünkre, így a vándorgyűlés mellett a májusi ásatási beszámoló-sorozatra sem. Folytatni tudtuk a 2019-ben indított tematikus programunkat </w:t>
      </w:r>
      <w:r>
        <w:rPr>
          <w:i/>
        </w:rPr>
        <w:t>Értékteremtő tudomány</w:t>
      </w:r>
      <w:r>
        <w:t xml:space="preserve"> címmel, 2020 februárjáb</w:t>
      </w:r>
      <w:r>
        <w:t xml:space="preserve">an még élőben meg tudtuk rendezni a Nemzeti Kutatási, Fejlesztési és Innovációs Hivatal által támogatott, további régészeti projektek bemutatását. </w:t>
      </w:r>
      <w:r>
        <w:rPr>
          <w:rStyle w:val="normaltextrun"/>
        </w:rPr>
        <w:t>Online prezentáció formájában december elején mutattunk be egy folyamatban lévő művészettörténeti OTKA-progra</w:t>
      </w:r>
      <w:r>
        <w:rPr>
          <w:rStyle w:val="normaltextrun"/>
        </w:rPr>
        <w:t>mot: a Magyar Nemzeti Galériában zajló Naturalizmus-kutatást, ezzel az előadással csatlakozva a Tudomány Ünnepéhez. A 2021-es folytatást a művészettörténet tárgyából és szintén online tervezzük.</w:t>
      </w:r>
    </w:p>
    <w:p w:rsidR="000B0B8A" w:rsidRDefault="00F7541C">
      <w:pPr>
        <w:pStyle w:val="Standarduser"/>
      </w:pPr>
      <w:r>
        <w:t>A Társulat Búvárrégészeti Szakosztályának tagjai az év folyam</w:t>
      </w:r>
      <w:r>
        <w:t>án önkéntes segítséget nyújtottak hazai víz alatti régészeti felderítések során. A kutatások a Dunában a Csepel-sziget mentén, a Sajón Ónod és Muhi térségében, valamint a Balatonban Tihany, Örvényes és Balatonudvari határában zajlottak, összesen 15 napon k</w:t>
      </w:r>
      <w:r>
        <w:t>eresztül, átlagosan 2-3 segítő részvételével. Emellett a Szakosztály három tagja részt vett Szigetújfaluban a Régészeti Közösségek I. Országos Találkozóján (2020 júliusában), egy tag előadást is tartott.</w:t>
      </w:r>
    </w:p>
    <w:p w:rsidR="000B0B8A" w:rsidRDefault="00F7541C">
      <w:pPr>
        <w:pStyle w:val="Standarduser"/>
      </w:pPr>
      <w:r>
        <w:t>Még 2019 végén lehetőségünk nyílt részt venni az NK</w:t>
      </w:r>
      <w:r>
        <w:t xml:space="preserve">A meghívásos pályázatán: a 2020 augusztusában Budapesten megrendezésre kerülő nemzetközi régészeti </w:t>
      </w:r>
      <w:proofErr w:type="gramStart"/>
      <w:r>
        <w:t>kongresszus</w:t>
      </w:r>
      <w:proofErr w:type="gramEnd"/>
      <w:r>
        <w:t xml:space="preserve"> részvételi díjával támogathatjuk a jelentkezőket, mintegy 70 előadót (26th EAA </w:t>
      </w:r>
      <w:proofErr w:type="spellStart"/>
      <w:r>
        <w:t>Annual</w:t>
      </w:r>
      <w:proofErr w:type="spellEnd"/>
      <w:r>
        <w:t xml:space="preserve"> Meeting - Budapest, a magyar előadók és szekciószervezők ré</w:t>
      </w:r>
      <w:r>
        <w:t xml:space="preserve">szvételi </w:t>
      </w:r>
      <w:proofErr w:type="spellStart"/>
      <w:r>
        <w:t>díjának,biztosításához</w:t>
      </w:r>
      <w:proofErr w:type="spellEnd"/>
      <w:r>
        <w:t xml:space="preserve">). Mivel sem az EAA vezetősége, sem a budapesti szervezők (ELTE‒MNM‒Várkapitányság </w:t>
      </w:r>
      <w:proofErr w:type="spellStart"/>
      <w:r>
        <w:t>NZrt</w:t>
      </w:r>
      <w:proofErr w:type="spellEnd"/>
      <w:r>
        <w:t xml:space="preserve">.) nem láttak lehetőséget a </w:t>
      </w:r>
      <w:proofErr w:type="gramStart"/>
      <w:r>
        <w:t>konferencia</w:t>
      </w:r>
      <w:proofErr w:type="gramEnd"/>
      <w:r>
        <w:t xml:space="preserve"> élőben való megtartására, arra virtuális formában került sor. Az EAA 2022-t ajánlotta fel a budape</w:t>
      </w:r>
      <w:r>
        <w:t xml:space="preserve">sti </w:t>
      </w:r>
      <w:proofErr w:type="gramStart"/>
      <w:r>
        <w:t>konferencia</w:t>
      </w:r>
      <w:proofErr w:type="gramEnd"/>
      <w:r>
        <w:t xml:space="preserve"> megrendezésére. A halasztott </w:t>
      </w:r>
      <w:proofErr w:type="gramStart"/>
      <w:r>
        <w:t>konferencián</w:t>
      </w:r>
      <w:proofErr w:type="gramEnd"/>
      <w:r>
        <w:t xml:space="preserve"> a magyar régészek részvételének támogatása </w:t>
      </w:r>
      <w:r>
        <w:lastRenderedPageBreak/>
        <w:t>érdekében szerződésmódosítást kértünk az NKA-tól a támogatás 2022. évi felhasználásához, amit megkaptunk.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 xml:space="preserve">2021 tavaszán az NKA Könyvkiadási Kollégiumánál </w:t>
      </w:r>
      <w:r>
        <w:t xml:space="preserve">Martin </w:t>
      </w:r>
      <w:proofErr w:type="spellStart"/>
      <w:r>
        <w:t>Opitz</w:t>
      </w:r>
      <w:proofErr w:type="spellEnd"/>
      <w:r>
        <w:t xml:space="preserve"> Kiadóval társulva pályáztunk Marosi Ernő akadémikus válogatott tanulmányainak háromkötetes kiadására. A könyv elkészült, szeptember 17-én még részt </w:t>
      </w:r>
      <w:proofErr w:type="spellStart"/>
      <w:r>
        <w:t>vehettünk</w:t>
      </w:r>
      <w:proofErr w:type="spellEnd"/>
      <w:r>
        <w:t xml:space="preserve"> a szűk körű könyvbemutatón, ami bizonyította a vállalkozás nagy sikerét nemcsak művés</w:t>
      </w:r>
      <w:r>
        <w:t xml:space="preserve">zettörténész körben, hanem a középkorkutatás valamennyi fórumán. A decemberi végelszámolásnál kiderült, hogy a Társulat önrésze valamivel több lett a tervezettnél, ezért az akadémiai támogatásból is felhasználtunk 100.000 Ft-ot a valóban </w:t>
      </w:r>
      <w:proofErr w:type="gramStart"/>
      <w:r>
        <w:t>heroikus</w:t>
      </w:r>
      <w:proofErr w:type="gramEnd"/>
      <w:r>
        <w:t xml:space="preserve"> olvasósze</w:t>
      </w:r>
      <w:r>
        <w:t>rkesztői munkák honorálására.</w:t>
      </w:r>
    </w:p>
    <w:p w:rsidR="000B0B8A" w:rsidRDefault="00F7541C">
      <w:pPr>
        <w:pStyle w:val="Standarduser"/>
      </w:pPr>
      <w:r>
        <w:t xml:space="preserve">A nyár óta élesben működő új honlapunk rejtett hibáinak kijavításán túl, az újabb igényeknek való megfeleléshez további fejlesztéseket rendeltünk a pécsi </w:t>
      </w:r>
      <w:proofErr w:type="spellStart"/>
      <w:r>
        <w:t>Pazirik</w:t>
      </w:r>
      <w:proofErr w:type="spellEnd"/>
      <w:r>
        <w:t xml:space="preserve"> Kft-</w:t>
      </w:r>
      <w:proofErr w:type="spellStart"/>
      <w:r>
        <w:t>től</w:t>
      </w:r>
      <w:proofErr w:type="spellEnd"/>
      <w:r>
        <w:t>. A honlappal kapcsolatos szakmai és technikai követelmén</w:t>
      </w:r>
      <w:r>
        <w:t xml:space="preserve">yek összefoglalására ismét egy szűkebb munkacsoport alakult, ahogyan egy ilyen, vezetőségen belüli kör gondozza a honlapot, a Facebook-oldalt és a </w:t>
      </w:r>
      <w:proofErr w:type="spellStart"/>
      <w:r>
        <w:t>youtube</w:t>
      </w:r>
      <w:proofErr w:type="spellEnd"/>
      <w:r>
        <w:t>-csatornát. Hasonlóképpen külön munkacsoport alakult az ásatási beszámolók 2021-es (várhatóan rendhagy</w:t>
      </w:r>
      <w:r>
        <w:t>ó) lebonyolítására.</w:t>
      </w:r>
    </w:p>
    <w:p w:rsidR="000B0B8A" w:rsidRDefault="00F7541C">
      <w:pPr>
        <w:pStyle w:val="Standarduser"/>
      </w:pPr>
      <w:r>
        <w:t xml:space="preserve">A vezetőség a szokásos ritmusban, kéthavonta ülésezett, részben online. A választmányt nem hívtuk össze, de levélben tartottuk a kapcsolatot. Henszlmann-díjat nem adtunk ki 2020-ban. Lépéseket tettünk a 2021-es tisztújító közgyűlés </w:t>
      </w:r>
      <w:proofErr w:type="gramStart"/>
      <w:r>
        <w:t>spec</w:t>
      </w:r>
      <w:r>
        <w:t>iális</w:t>
      </w:r>
      <w:proofErr w:type="gramEnd"/>
      <w:r>
        <w:t xml:space="preserve"> körülmények között történő megtartására, tájékozódtunk ennek jogi feltételeiről.</w:t>
      </w:r>
    </w:p>
    <w:p w:rsidR="000B0B8A" w:rsidRDefault="00F7541C">
      <w:pPr>
        <w:pStyle w:val="Standarduser"/>
      </w:pPr>
      <w:r>
        <w:t xml:space="preserve">A Társulat 2020-ban is javaslatot tett a </w:t>
      </w:r>
      <w:proofErr w:type="spellStart"/>
      <w:r>
        <w:t>Schönvisner</w:t>
      </w:r>
      <w:proofErr w:type="spellEnd"/>
      <w:r>
        <w:t xml:space="preserve"> István-díjra, egyik jelöltünk, Bálint Marianna</w:t>
      </w:r>
    </w:p>
    <w:p w:rsidR="000B0B8A" w:rsidRDefault="00F7541C">
      <w:pPr>
        <w:pStyle w:val="Standarduser"/>
      </w:pPr>
      <w:proofErr w:type="gramStart"/>
      <w:r>
        <w:t>régész-muzeológus</w:t>
      </w:r>
      <w:proofErr w:type="gramEnd"/>
      <w:r>
        <w:t xml:space="preserve"> meg is kapta azt.</w:t>
      </w:r>
    </w:p>
    <w:p w:rsidR="000B0B8A" w:rsidRDefault="000B0B8A">
      <w:pPr>
        <w:pStyle w:val="Default"/>
        <w:rPr>
          <w:rFonts w:ascii="Times New Roman" w:hAnsi="Times New Roman" w:cs="Times New Roman"/>
        </w:rPr>
      </w:pPr>
    </w:p>
    <w:p w:rsidR="000B0B8A" w:rsidRDefault="00F7541C">
      <w:pPr>
        <w:pStyle w:val="Default"/>
      </w:pPr>
      <w:r>
        <w:rPr>
          <w:rFonts w:ascii="Times New Roman" w:hAnsi="Times New Roman" w:cs="Times New Roman"/>
        </w:rPr>
        <w:t>2020. december 8-án kelt Szakmai</w:t>
      </w:r>
      <w:r>
        <w:rPr>
          <w:rFonts w:ascii="Times New Roman" w:hAnsi="Times New Roman" w:cs="Times New Roman"/>
        </w:rPr>
        <w:t xml:space="preserve"> állásfoglalásunkban kifejtettük véleményünket Százhalombatta Város Képviselő-testülete 2020. októberi döntésével kapcsolatosan. A döntés szerint az Önkormányzat a „Matrica” Múzeumot és Régészeti Parkot 2021. január 1-től közérdekű muzeális kiállítóhelykén</w:t>
      </w:r>
      <w:r>
        <w:rPr>
          <w:rFonts w:ascii="Times New Roman" w:hAnsi="Times New Roman" w:cs="Times New Roman"/>
        </w:rPr>
        <w:t xml:space="preserve">t kívánja </w:t>
      </w:r>
      <w:proofErr w:type="spellStart"/>
      <w:r>
        <w:rPr>
          <w:rFonts w:ascii="Times New Roman" w:hAnsi="Times New Roman" w:cs="Times New Roman"/>
        </w:rPr>
        <w:t>továbbműködtetni</w:t>
      </w:r>
      <w:proofErr w:type="spellEnd"/>
      <w:r>
        <w:rPr>
          <w:rFonts w:ascii="Times New Roman" w:hAnsi="Times New Roman" w:cs="Times New Roman"/>
        </w:rPr>
        <w:t xml:space="preserve">. A Társulat és az állásfoglaláshoz csatlakozott három további szakmai szervezet, a Magyar Régész Szövetség, a </w:t>
      </w:r>
      <w:proofErr w:type="spellStart"/>
      <w:r>
        <w:rPr>
          <w:rFonts w:ascii="Times New Roman" w:hAnsi="Times New Roman" w:cs="Times New Roman"/>
        </w:rPr>
        <w:t>Pulszky</w:t>
      </w:r>
      <w:proofErr w:type="spellEnd"/>
      <w:r>
        <w:rPr>
          <w:rFonts w:ascii="Times New Roman" w:hAnsi="Times New Roman" w:cs="Times New Roman"/>
        </w:rPr>
        <w:t xml:space="preserve"> Társaság – Magyar Múzeumi Egyesület és a Magyar Vidéki Múzeumok Szövetsége ezzel ellentétben úgy gondolták, hog</w:t>
      </w:r>
      <w:r>
        <w:rPr>
          <w:rFonts w:ascii="Times New Roman" w:hAnsi="Times New Roman" w:cs="Times New Roman"/>
        </w:rPr>
        <w:t>y az 1987-ben alapított Múzeum és részeként az 1996-ban létrehozott őskori Régészeti Park átminősítése nemcsak a látogatókat érinti hátrányosan, de emellett a hazai és nemzetközi régészeti élet, a muzeális és örökségvédelmi intézmények és közösségek érdeke</w:t>
      </w:r>
      <w:r>
        <w:rPr>
          <w:rFonts w:ascii="Times New Roman" w:hAnsi="Times New Roman" w:cs="Times New Roman"/>
        </w:rPr>
        <w:t xml:space="preserve">i is sérülnek. Az állásfoglalás a </w:t>
      </w:r>
      <w:proofErr w:type="gramStart"/>
      <w:r>
        <w:rPr>
          <w:rFonts w:ascii="Times New Roman" w:hAnsi="Times New Roman" w:cs="Times New Roman"/>
        </w:rPr>
        <w:t>probléma</w:t>
      </w:r>
      <w:proofErr w:type="gramEnd"/>
      <w:r>
        <w:rPr>
          <w:rFonts w:ascii="Times New Roman" w:hAnsi="Times New Roman" w:cs="Times New Roman"/>
        </w:rPr>
        <w:t xml:space="preserve"> megoldása érdekében minden érdekelt szereplő közreműködését javasolta a konkrét helyzet, valamint hasonló esetek megelőzése és kezelése érdekében.</w:t>
      </w:r>
    </w:p>
    <w:p w:rsidR="000B0B8A" w:rsidRDefault="000B0B8A">
      <w:pPr>
        <w:pStyle w:val="Default"/>
        <w:rPr>
          <w:rFonts w:ascii="Times New Roman" w:hAnsi="Times New Roman" w:cs="Times New Roman"/>
        </w:rPr>
      </w:pPr>
    </w:p>
    <w:p w:rsidR="000B0B8A" w:rsidRDefault="00F7541C">
      <w:pPr>
        <w:pStyle w:val="Standarduser"/>
      </w:pPr>
      <w:r>
        <w:t>Csatlakoztunk a Régi Épületek Kutatóinak Egyesülete (RÉKE) Nyilat</w:t>
      </w:r>
      <w:r>
        <w:t>kozatához, amelyben tiltakoznak a Földművelésügyi Minisztérium műemlék épületének tervezett részleges bontása ellen.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>A Magyar Régészeti és Művészettörténeti Társulat a Magyar Tudományos Akadémia támogatását egyrészt működési költségekre (könyvelés, posta,</w:t>
      </w:r>
      <w:r>
        <w:t xml:space="preserve"> nyomda, bankköltség, konferenciakiadások), a társulati kitüntetésekkel kapcsolatos kiadásokra (</w:t>
      </w:r>
      <w:proofErr w:type="gramStart"/>
      <w:r>
        <w:t>gravírozás</w:t>
      </w:r>
      <w:proofErr w:type="gramEnd"/>
      <w:r>
        <w:t>, oklevelek, tokok készíttetése) fordította, továbbá szakmai pályázatok (NKA) nevezési díjára. 2020-ban felmerült még egy videófelvétel munkadíja, a h</w:t>
      </w:r>
      <w:r>
        <w:t>onlapfejlesztés első részlete, továbbá a fenti hozzájárulásunk Marosi Ernő kötetének kiadásához.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>Budapest, 2021. február 26.</w:t>
      </w:r>
    </w:p>
    <w:p w:rsidR="000B0B8A" w:rsidRDefault="000B0B8A">
      <w:pPr>
        <w:pStyle w:val="Standarduser"/>
      </w:pPr>
    </w:p>
    <w:p w:rsidR="000B0B8A" w:rsidRDefault="00F7541C">
      <w:pPr>
        <w:pStyle w:val="Standarduser"/>
      </w:pPr>
      <w:r>
        <w:tab/>
      </w:r>
      <w:r>
        <w:tab/>
      </w:r>
      <w:r>
        <w:tab/>
        <w:t xml:space="preserve">      </w:t>
      </w:r>
      <w:r>
        <w:rPr>
          <w:noProof/>
          <w:lang w:eastAsia="hu-HU"/>
        </w:rPr>
        <w:drawing>
          <wp:inline distT="0" distB="0" distL="0" distR="0">
            <wp:extent cx="1511503" cy="293906"/>
            <wp:effectExtent l="0" t="0" r="0" b="0"/>
            <wp:docPr id="5" name="Ké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11503" cy="2939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noProof/>
          <w:lang w:eastAsia="hu-HU"/>
        </w:rPr>
        <w:drawing>
          <wp:inline distT="0" distB="0" distL="0" distR="0">
            <wp:extent cx="1470602" cy="250920"/>
            <wp:effectExtent l="0" t="0" r="0" b="0"/>
            <wp:docPr id="6" name="Kép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02" cy="250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B0B8A" w:rsidRDefault="00F7541C">
      <w:pPr>
        <w:pStyle w:val="Standarduser"/>
      </w:pPr>
      <w:r>
        <w:t xml:space="preserve">Összeállította: </w:t>
      </w:r>
      <w:r>
        <w:tab/>
      </w:r>
      <w:r>
        <w:tab/>
        <w:t xml:space="preserve">Jávor Anna </w:t>
      </w:r>
      <w:proofErr w:type="gramStart"/>
      <w:r>
        <w:t xml:space="preserve">elnök </w:t>
      </w:r>
      <w:r>
        <w:tab/>
        <w:t xml:space="preserve">     és</w:t>
      </w:r>
      <w:proofErr w:type="gramEnd"/>
      <w:r>
        <w:t xml:space="preserve"> </w:t>
      </w:r>
      <w:r>
        <w:tab/>
      </w:r>
      <w:r>
        <w:tab/>
        <w:t>Wollák Katalin főtitkár</w:t>
      </w:r>
    </w:p>
    <w:sectPr w:rsidR="000B0B8A" w:rsidSect="0040014C">
      <w:footerReference w:type="default" r:id="rId48"/>
      <w:pgSz w:w="11906" w:h="16838"/>
      <w:pgMar w:top="993" w:right="991" w:bottom="709" w:left="1134" w:header="708" w:footer="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1C" w:rsidRDefault="00F7541C">
      <w:r>
        <w:separator/>
      </w:r>
    </w:p>
  </w:endnote>
  <w:endnote w:type="continuationSeparator" w:id="0">
    <w:p w:rsidR="00F7541C" w:rsidRDefault="00F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F6" w:rsidRDefault="00F7541C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40014C">
      <w:rPr>
        <w:noProof/>
      </w:rPr>
      <w:t>6</w:t>
    </w:r>
    <w:r>
      <w:fldChar w:fldCharType="end"/>
    </w:r>
  </w:p>
  <w:p w:rsidR="00502BF6" w:rsidRDefault="00F754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1C" w:rsidRDefault="00F7541C">
      <w:r>
        <w:rPr>
          <w:color w:val="000000"/>
        </w:rPr>
        <w:separator/>
      </w:r>
    </w:p>
  </w:footnote>
  <w:footnote w:type="continuationSeparator" w:id="0">
    <w:p w:rsidR="00F7541C" w:rsidRDefault="00F7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08C"/>
    <w:multiLevelType w:val="multilevel"/>
    <w:tmpl w:val="61BCBD1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345E26"/>
    <w:multiLevelType w:val="multilevel"/>
    <w:tmpl w:val="6414ACDE"/>
    <w:styleLink w:val="WWNum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1F41EBD"/>
    <w:multiLevelType w:val="multilevel"/>
    <w:tmpl w:val="CA800472"/>
    <w:styleLink w:val="WWNum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03103E07"/>
    <w:multiLevelType w:val="multilevel"/>
    <w:tmpl w:val="89CE372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05E84CB2"/>
    <w:multiLevelType w:val="multilevel"/>
    <w:tmpl w:val="0F80142C"/>
    <w:styleLink w:val="WWNum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068F4492"/>
    <w:multiLevelType w:val="multilevel"/>
    <w:tmpl w:val="ADF079D0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06B02D71"/>
    <w:multiLevelType w:val="multilevel"/>
    <w:tmpl w:val="FC68DECE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7A87519"/>
    <w:multiLevelType w:val="multilevel"/>
    <w:tmpl w:val="07DE271E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7C2476C"/>
    <w:multiLevelType w:val="multilevel"/>
    <w:tmpl w:val="8E8E4EA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90779A7"/>
    <w:multiLevelType w:val="multilevel"/>
    <w:tmpl w:val="8FBA65A4"/>
    <w:styleLink w:val="WWNum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0D4F352B"/>
    <w:multiLevelType w:val="multilevel"/>
    <w:tmpl w:val="F202C7A2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FBA7F12"/>
    <w:multiLevelType w:val="multilevel"/>
    <w:tmpl w:val="4468D500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1DE2247"/>
    <w:multiLevelType w:val="multilevel"/>
    <w:tmpl w:val="4ED6EF14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165442B6"/>
    <w:multiLevelType w:val="multilevel"/>
    <w:tmpl w:val="08A02466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75B26BB"/>
    <w:multiLevelType w:val="multilevel"/>
    <w:tmpl w:val="21D0882A"/>
    <w:styleLink w:val="WWNum1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18854B1A"/>
    <w:multiLevelType w:val="multilevel"/>
    <w:tmpl w:val="F3E2C8BE"/>
    <w:styleLink w:val="WWNum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1A7D6EC4"/>
    <w:multiLevelType w:val="multilevel"/>
    <w:tmpl w:val="6BF4D4FC"/>
    <w:styleLink w:val="WWNum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1B3F7122"/>
    <w:multiLevelType w:val="multilevel"/>
    <w:tmpl w:val="10ACEE6A"/>
    <w:styleLink w:val="WWNum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1C2B4936"/>
    <w:multiLevelType w:val="multilevel"/>
    <w:tmpl w:val="CF581C8E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CB61954"/>
    <w:multiLevelType w:val="multilevel"/>
    <w:tmpl w:val="C39486C8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DD53244"/>
    <w:multiLevelType w:val="multilevel"/>
    <w:tmpl w:val="119023F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F537A8F"/>
    <w:multiLevelType w:val="multilevel"/>
    <w:tmpl w:val="3DA6904C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1F7B695A"/>
    <w:multiLevelType w:val="multilevel"/>
    <w:tmpl w:val="DAAA4E0A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FF65FC5"/>
    <w:multiLevelType w:val="multilevel"/>
    <w:tmpl w:val="A43E471E"/>
    <w:styleLink w:val="WWNum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4" w15:restartNumberingAfterBreak="0">
    <w:nsid w:val="2048259B"/>
    <w:multiLevelType w:val="multilevel"/>
    <w:tmpl w:val="C86209A2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1CC4389"/>
    <w:multiLevelType w:val="multilevel"/>
    <w:tmpl w:val="63F63BF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2F66930"/>
    <w:multiLevelType w:val="multilevel"/>
    <w:tmpl w:val="5E1CB5DE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6FC42DC"/>
    <w:multiLevelType w:val="multilevel"/>
    <w:tmpl w:val="69FC443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870012B"/>
    <w:multiLevelType w:val="multilevel"/>
    <w:tmpl w:val="F5CE9E46"/>
    <w:styleLink w:val="WWNum1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 w15:restartNumberingAfterBreak="0">
    <w:nsid w:val="29711F1C"/>
    <w:multiLevelType w:val="multilevel"/>
    <w:tmpl w:val="5E402C2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A5948E6"/>
    <w:multiLevelType w:val="multilevel"/>
    <w:tmpl w:val="D390E144"/>
    <w:styleLink w:val="WWNum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1" w15:restartNumberingAfterBreak="0">
    <w:nsid w:val="2BCF7212"/>
    <w:multiLevelType w:val="multilevel"/>
    <w:tmpl w:val="B6684E7E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C3517DE"/>
    <w:multiLevelType w:val="multilevel"/>
    <w:tmpl w:val="B05C3FC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C8D6B7E"/>
    <w:multiLevelType w:val="multilevel"/>
    <w:tmpl w:val="3D5A0096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1302F3C"/>
    <w:multiLevelType w:val="multilevel"/>
    <w:tmpl w:val="830AAE4C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30D3591"/>
    <w:multiLevelType w:val="multilevel"/>
    <w:tmpl w:val="55645EE4"/>
    <w:styleLink w:val="WWNum1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3A7D044F"/>
    <w:multiLevelType w:val="multilevel"/>
    <w:tmpl w:val="01A2155E"/>
    <w:styleLink w:val="WWNum3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7" w15:restartNumberingAfterBreak="0">
    <w:nsid w:val="3E0200AA"/>
    <w:multiLevelType w:val="multilevel"/>
    <w:tmpl w:val="72EEA2E0"/>
    <w:styleLink w:val="WWNum17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8" w15:restartNumberingAfterBreak="0">
    <w:nsid w:val="3ED418C6"/>
    <w:multiLevelType w:val="multilevel"/>
    <w:tmpl w:val="3182A92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0B93528"/>
    <w:multiLevelType w:val="multilevel"/>
    <w:tmpl w:val="EB6C28D0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0" w15:restartNumberingAfterBreak="0">
    <w:nsid w:val="451C152F"/>
    <w:multiLevelType w:val="multilevel"/>
    <w:tmpl w:val="A9244D3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86E6A56"/>
    <w:multiLevelType w:val="multilevel"/>
    <w:tmpl w:val="7858603E"/>
    <w:styleLink w:val="WWNum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42" w15:restartNumberingAfterBreak="0">
    <w:nsid w:val="4ABA1570"/>
    <w:multiLevelType w:val="multilevel"/>
    <w:tmpl w:val="332A47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D062A3B"/>
    <w:multiLevelType w:val="multilevel"/>
    <w:tmpl w:val="CCC06B4C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D8B0356"/>
    <w:multiLevelType w:val="multilevel"/>
    <w:tmpl w:val="38848022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4E7D4D30"/>
    <w:multiLevelType w:val="multilevel"/>
    <w:tmpl w:val="DB6E9A60"/>
    <w:styleLink w:val="WWNum2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6" w15:restartNumberingAfterBreak="0">
    <w:nsid w:val="50477E14"/>
    <w:multiLevelType w:val="multilevel"/>
    <w:tmpl w:val="53EE32D4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7" w15:restartNumberingAfterBreak="0">
    <w:nsid w:val="519E701A"/>
    <w:multiLevelType w:val="multilevel"/>
    <w:tmpl w:val="B22CF234"/>
    <w:styleLink w:val="WWNum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8" w15:restartNumberingAfterBreak="0">
    <w:nsid w:val="54EA5809"/>
    <w:multiLevelType w:val="multilevel"/>
    <w:tmpl w:val="45367860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7257D01"/>
    <w:multiLevelType w:val="multilevel"/>
    <w:tmpl w:val="AFB08B4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7563673"/>
    <w:multiLevelType w:val="multilevel"/>
    <w:tmpl w:val="3EFA886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83526C5"/>
    <w:multiLevelType w:val="multilevel"/>
    <w:tmpl w:val="1A38356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A8B3D8E"/>
    <w:multiLevelType w:val="multilevel"/>
    <w:tmpl w:val="6D9EC23C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B5B7152"/>
    <w:multiLevelType w:val="multilevel"/>
    <w:tmpl w:val="5614BB4E"/>
    <w:styleLink w:val="WWNum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4" w15:restartNumberingAfterBreak="0">
    <w:nsid w:val="5C394438"/>
    <w:multiLevelType w:val="multilevel"/>
    <w:tmpl w:val="AB88FC3A"/>
    <w:styleLink w:val="WWNum3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5" w15:restartNumberingAfterBreak="0">
    <w:nsid w:val="5CCA01FF"/>
    <w:multiLevelType w:val="multilevel"/>
    <w:tmpl w:val="67C202B6"/>
    <w:styleLink w:val="WWNum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6" w15:restartNumberingAfterBreak="0">
    <w:nsid w:val="5EE1179F"/>
    <w:multiLevelType w:val="multilevel"/>
    <w:tmpl w:val="A6AA432C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5F870D61"/>
    <w:multiLevelType w:val="multilevel"/>
    <w:tmpl w:val="F61402C2"/>
    <w:styleLink w:val="WWNum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8" w15:restartNumberingAfterBreak="0">
    <w:nsid w:val="65802F33"/>
    <w:multiLevelType w:val="multilevel"/>
    <w:tmpl w:val="ED64D370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65C9131E"/>
    <w:multiLevelType w:val="multilevel"/>
    <w:tmpl w:val="1AC68A2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7462E7B"/>
    <w:multiLevelType w:val="multilevel"/>
    <w:tmpl w:val="AE8EFA6C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1" w15:restartNumberingAfterBreak="0">
    <w:nsid w:val="69540557"/>
    <w:multiLevelType w:val="multilevel"/>
    <w:tmpl w:val="15DE3F3E"/>
    <w:styleLink w:val="WWNum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2" w15:restartNumberingAfterBreak="0">
    <w:nsid w:val="697D1C97"/>
    <w:multiLevelType w:val="multilevel"/>
    <w:tmpl w:val="0936BB66"/>
    <w:styleLink w:val="WWNum1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3" w15:restartNumberingAfterBreak="0">
    <w:nsid w:val="71B86CE6"/>
    <w:multiLevelType w:val="multilevel"/>
    <w:tmpl w:val="0DD28CDE"/>
    <w:styleLink w:val="WWNum3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4" w15:restartNumberingAfterBreak="0">
    <w:nsid w:val="723D6FF0"/>
    <w:multiLevelType w:val="multilevel"/>
    <w:tmpl w:val="0FE884CE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37E0960"/>
    <w:multiLevelType w:val="multilevel"/>
    <w:tmpl w:val="BF18A344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66" w15:restartNumberingAfterBreak="0">
    <w:nsid w:val="74CC06ED"/>
    <w:multiLevelType w:val="multilevel"/>
    <w:tmpl w:val="B722288C"/>
    <w:styleLink w:val="WWNum1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67" w15:restartNumberingAfterBreak="0">
    <w:nsid w:val="75C136B4"/>
    <w:multiLevelType w:val="multilevel"/>
    <w:tmpl w:val="91A86458"/>
    <w:styleLink w:val="WWNum29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5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6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Times New Roman" w:hAnsi="Times New Roman" w:cs="Wingdings"/>
      </w:rPr>
    </w:lvl>
  </w:abstractNum>
  <w:abstractNum w:abstractNumId="68" w15:restartNumberingAfterBreak="0">
    <w:nsid w:val="79D40762"/>
    <w:multiLevelType w:val="multilevel"/>
    <w:tmpl w:val="D9E830B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7B471E96"/>
    <w:multiLevelType w:val="multilevel"/>
    <w:tmpl w:val="33246F76"/>
    <w:styleLink w:val="WWNum3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0" w15:restartNumberingAfterBreak="0">
    <w:nsid w:val="7C1F72A4"/>
    <w:multiLevelType w:val="multilevel"/>
    <w:tmpl w:val="83D4C514"/>
    <w:styleLink w:val="WWNum2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71" w15:restartNumberingAfterBreak="0">
    <w:nsid w:val="7C1F7C9E"/>
    <w:multiLevelType w:val="multilevel"/>
    <w:tmpl w:val="076E863A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2" w15:restartNumberingAfterBreak="0">
    <w:nsid w:val="7EA71A1E"/>
    <w:multiLevelType w:val="multilevel"/>
    <w:tmpl w:val="6B0C3D9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51"/>
  </w:num>
  <w:num w:numId="3">
    <w:abstractNumId w:val="20"/>
  </w:num>
  <w:num w:numId="4">
    <w:abstractNumId w:val="40"/>
  </w:num>
  <w:num w:numId="5">
    <w:abstractNumId w:val="38"/>
  </w:num>
  <w:num w:numId="6">
    <w:abstractNumId w:val="11"/>
  </w:num>
  <w:num w:numId="7">
    <w:abstractNumId w:val="68"/>
  </w:num>
  <w:num w:numId="8">
    <w:abstractNumId w:val="27"/>
  </w:num>
  <w:num w:numId="9">
    <w:abstractNumId w:val="25"/>
  </w:num>
  <w:num w:numId="10">
    <w:abstractNumId w:val="64"/>
  </w:num>
  <w:num w:numId="11">
    <w:abstractNumId w:val="34"/>
  </w:num>
  <w:num w:numId="12">
    <w:abstractNumId w:val="24"/>
  </w:num>
  <w:num w:numId="13">
    <w:abstractNumId w:val="72"/>
  </w:num>
  <w:num w:numId="14">
    <w:abstractNumId w:val="44"/>
  </w:num>
  <w:num w:numId="15">
    <w:abstractNumId w:val="22"/>
  </w:num>
  <w:num w:numId="16">
    <w:abstractNumId w:val="32"/>
  </w:num>
  <w:num w:numId="17">
    <w:abstractNumId w:val="8"/>
  </w:num>
  <w:num w:numId="18">
    <w:abstractNumId w:val="33"/>
  </w:num>
  <w:num w:numId="19">
    <w:abstractNumId w:val="59"/>
  </w:num>
  <w:num w:numId="20">
    <w:abstractNumId w:val="29"/>
  </w:num>
  <w:num w:numId="21">
    <w:abstractNumId w:val="13"/>
  </w:num>
  <w:num w:numId="22">
    <w:abstractNumId w:val="56"/>
  </w:num>
  <w:num w:numId="23">
    <w:abstractNumId w:val="26"/>
  </w:num>
  <w:num w:numId="24">
    <w:abstractNumId w:val="48"/>
  </w:num>
  <w:num w:numId="25">
    <w:abstractNumId w:val="31"/>
  </w:num>
  <w:num w:numId="26">
    <w:abstractNumId w:val="43"/>
  </w:num>
  <w:num w:numId="27">
    <w:abstractNumId w:val="49"/>
  </w:num>
  <w:num w:numId="28">
    <w:abstractNumId w:val="42"/>
  </w:num>
  <w:num w:numId="29">
    <w:abstractNumId w:val="50"/>
  </w:num>
  <w:num w:numId="30">
    <w:abstractNumId w:val="58"/>
  </w:num>
  <w:num w:numId="31">
    <w:abstractNumId w:val="7"/>
  </w:num>
  <w:num w:numId="32">
    <w:abstractNumId w:val="6"/>
  </w:num>
  <w:num w:numId="33">
    <w:abstractNumId w:val="10"/>
  </w:num>
  <w:num w:numId="34">
    <w:abstractNumId w:val="19"/>
  </w:num>
  <w:num w:numId="35">
    <w:abstractNumId w:val="18"/>
  </w:num>
  <w:num w:numId="36">
    <w:abstractNumId w:val="52"/>
  </w:num>
  <w:num w:numId="37">
    <w:abstractNumId w:val="0"/>
  </w:num>
  <w:num w:numId="38">
    <w:abstractNumId w:val="66"/>
  </w:num>
  <w:num w:numId="39">
    <w:abstractNumId w:val="70"/>
  </w:num>
  <w:num w:numId="40">
    <w:abstractNumId w:val="5"/>
  </w:num>
  <w:num w:numId="41">
    <w:abstractNumId w:val="39"/>
  </w:num>
  <w:num w:numId="42">
    <w:abstractNumId w:val="71"/>
  </w:num>
  <w:num w:numId="43">
    <w:abstractNumId w:val="1"/>
  </w:num>
  <w:num w:numId="44">
    <w:abstractNumId w:val="15"/>
  </w:num>
  <w:num w:numId="45">
    <w:abstractNumId w:val="60"/>
  </w:num>
  <w:num w:numId="46">
    <w:abstractNumId w:val="55"/>
  </w:num>
  <w:num w:numId="47">
    <w:abstractNumId w:val="21"/>
  </w:num>
  <w:num w:numId="48">
    <w:abstractNumId w:val="14"/>
  </w:num>
  <w:num w:numId="49">
    <w:abstractNumId w:val="12"/>
  </w:num>
  <w:num w:numId="50">
    <w:abstractNumId w:val="35"/>
  </w:num>
  <w:num w:numId="51">
    <w:abstractNumId w:val="65"/>
  </w:num>
  <w:num w:numId="52">
    <w:abstractNumId w:val="62"/>
  </w:num>
  <w:num w:numId="53">
    <w:abstractNumId w:val="61"/>
  </w:num>
  <w:num w:numId="54">
    <w:abstractNumId w:val="37"/>
  </w:num>
  <w:num w:numId="55">
    <w:abstractNumId w:val="4"/>
  </w:num>
  <w:num w:numId="56">
    <w:abstractNumId w:val="28"/>
  </w:num>
  <w:num w:numId="57">
    <w:abstractNumId w:val="41"/>
  </w:num>
  <w:num w:numId="58">
    <w:abstractNumId w:val="53"/>
  </w:num>
  <w:num w:numId="59">
    <w:abstractNumId w:val="16"/>
  </w:num>
  <w:num w:numId="60">
    <w:abstractNumId w:val="30"/>
  </w:num>
  <w:num w:numId="61">
    <w:abstractNumId w:val="46"/>
  </w:num>
  <w:num w:numId="62">
    <w:abstractNumId w:val="23"/>
  </w:num>
  <w:num w:numId="63">
    <w:abstractNumId w:val="45"/>
  </w:num>
  <w:num w:numId="64">
    <w:abstractNumId w:val="57"/>
  </w:num>
  <w:num w:numId="65">
    <w:abstractNumId w:val="17"/>
  </w:num>
  <w:num w:numId="66">
    <w:abstractNumId w:val="67"/>
  </w:num>
  <w:num w:numId="67">
    <w:abstractNumId w:val="63"/>
  </w:num>
  <w:num w:numId="68">
    <w:abstractNumId w:val="54"/>
  </w:num>
  <w:num w:numId="69">
    <w:abstractNumId w:val="2"/>
  </w:num>
  <w:num w:numId="70">
    <w:abstractNumId w:val="69"/>
  </w:num>
  <w:num w:numId="71">
    <w:abstractNumId w:val="47"/>
  </w:num>
  <w:num w:numId="72">
    <w:abstractNumId w:val="36"/>
  </w:num>
  <w:num w:numId="73">
    <w:abstractNumId w:val="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0B8A"/>
    <w:rsid w:val="000B0B8A"/>
    <w:rsid w:val="0040014C"/>
    <w:rsid w:val="00F7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5CEE"/>
  <w15:docId w15:val="{D5B7298C-0F86-4738-8101-250AB8C1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user"/>
    <w:next w:val="Standarduser"/>
    <w:pPr>
      <w:keepNext/>
      <w:spacing w:before="240" w:after="60"/>
      <w:outlineLvl w:val="0"/>
    </w:pPr>
    <w:rPr>
      <w:rFonts w:ascii="Calibri Light" w:eastAsia="Calibri Light" w:hAnsi="Calibri Light" w:cs="Calibri Light"/>
      <w:b/>
      <w:bCs/>
      <w:sz w:val="32"/>
      <w:szCs w:val="32"/>
    </w:rPr>
  </w:style>
  <w:style w:type="paragraph" w:styleId="Cmsor2">
    <w:name w:val="heading 2"/>
    <w:basedOn w:val="Standarduser"/>
    <w:next w:val="Standarduser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Standarduser"/>
    <w:next w:val="Standarduser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Cmsor4">
    <w:name w:val="heading 4"/>
    <w:basedOn w:val="Standarduser"/>
    <w:next w:val="Standarduser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Cmsor5">
    <w:name w:val="heading 5"/>
    <w:basedOn w:val="Standarduser"/>
    <w:next w:val="Standarduser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Mangal"/>
    </w:rPr>
  </w:style>
  <w:style w:type="paragraph" w:styleId="Kpalrs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Szvegtrzs3">
    <w:name w:val="Body Text 3"/>
    <w:basedOn w:val="Standarduser"/>
    <w:pPr>
      <w:jc w:val="both"/>
    </w:pPr>
    <w:rPr>
      <w:sz w:val="26"/>
    </w:rPr>
  </w:style>
  <w:style w:type="paragraph" w:styleId="Listaszerbekezds">
    <w:name w:val="List Paragraph"/>
    <w:basedOn w:val="Standarduser"/>
    <w:pPr>
      <w:ind w:left="720"/>
    </w:pPr>
  </w:style>
  <w:style w:type="paragraph" w:styleId="Buborkszveg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use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incstrkz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lfej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yiv9871655310msonormal">
    <w:name w:val="yiv9871655310msonormal"/>
    <w:basedOn w:val="Standarduser"/>
    <w:pPr>
      <w:spacing w:before="280" w:after="280"/>
    </w:pPr>
  </w:style>
  <w:style w:type="paragraph" w:customStyle="1" w:styleId="Textbodyindentuser">
    <w:name w:val="Text body indent (user)"/>
    <w:basedOn w:val="Standarduser"/>
    <w:pPr>
      <w:spacing w:after="120"/>
      <w:ind w:left="283"/>
    </w:pPr>
  </w:style>
  <w:style w:type="paragraph" w:customStyle="1" w:styleId="Stlus1">
    <w:name w:val="Stílus1"/>
    <w:basedOn w:val="Standarduser"/>
    <w:pPr>
      <w:tabs>
        <w:tab w:val="left" w:pos="2352"/>
      </w:tabs>
      <w:spacing w:line="240" w:lineRule="exact"/>
      <w:ind w:left="680" w:right="737"/>
      <w:jc w:val="both"/>
    </w:pPr>
    <w:rPr>
      <w:sz w:val="22"/>
      <w:szCs w:val="20"/>
    </w:rPr>
  </w:style>
  <w:style w:type="paragraph" w:styleId="HTML-kntformzott">
    <w:name w:val="HTML Preformatted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NormlWeb">
    <w:name w:val="Normal (Web)"/>
    <w:basedOn w:val="Standarduser"/>
    <w:pPr>
      <w:spacing w:before="280" w:after="280"/>
    </w:pPr>
  </w:style>
  <w:style w:type="paragraph" w:customStyle="1" w:styleId="Listaszerbekezds1">
    <w:name w:val="Listaszerű bekezdés1"/>
    <w:basedOn w:val="Standarduser"/>
    <w:pPr>
      <w:ind w:left="720"/>
    </w:pPr>
    <w:rPr>
      <w:color w:val="000000"/>
    </w:rPr>
  </w:style>
  <w:style w:type="paragraph" w:styleId="Jegyzetszveg">
    <w:name w:val="annotation text"/>
    <w:basedOn w:val="Standarduser"/>
    <w:rPr>
      <w:sz w:val="20"/>
      <w:szCs w:val="20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customStyle="1" w:styleId="Default">
    <w:name w:val="Default"/>
    <w:pPr>
      <w:widowControl/>
      <w:suppressAutoHyphens/>
    </w:pPr>
    <w:rPr>
      <w:rFonts w:ascii="Palatino Linotype" w:eastAsia="Times New Roman" w:hAnsi="Palatino Linotype" w:cs="Palatino Linotype"/>
      <w:color w:val="000000"/>
      <w:lang w:bidi="ar-SA"/>
    </w:rPr>
  </w:style>
  <w:style w:type="paragraph" w:customStyle="1" w:styleId="paragraph">
    <w:name w:val="paragraph"/>
    <w:basedOn w:val="Standarduser"/>
    <w:pPr>
      <w:spacing w:before="280" w:after="280"/>
    </w:pPr>
  </w:style>
  <w:style w:type="paragraph" w:customStyle="1" w:styleId="xydp33dee6d6msonormal">
    <w:name w:val="x_ydp33dee6d6msonormal"/>
    <w:basedOn w:val="Standarduser"/>
    <w:pPr>
      <w:spacing w:before="280" w:after="280"/>
    </w:pPr>
  </w:style>
  <w:style w:type="character" w:customStyle="1" w:styleId="WW8Num1z0">
    <w:name w:val="WW8Num1z0"/>
    <w:rPr>
      <w:rFonts w:ascii="Symbol" w:eastAsia="Symbol" w:hAnsi="Symbol" w:cs="OpenSymbol"/>
    </w:rPr>
  </w:style>
  <w:style w:type="character" w:customStyle="1" w:styleId="WW8Num2z0">
    <w:name w:val="WW8Num2z0"/>
    <w:rPr>
      <w:rFonts w:ascii="Symbol" w:eastAsia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4">
    <w:name w:val="WW8Num14z4"/>
    <w:rPr>
      <w:rFonts w:ascii="Courier New" w:eastAsia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msor2Char">
    <w:name w:val="Címsor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iemels">
    <w:name w:val="Emphasis"/>
    <w:rPr>
      <w:b/>
      <w:bCs/>
      <w:i w:val="0"/>
      <w:iCs w:val="0"/>
    </w:rPr>
  </w:style>
  <w:style w:type="character" w:customStyle="1" w:styleId="Szvegtrzs3Char">
    <w:name w:val="Szövegtörzs 3 Char"/>
    <w:rPr>
      <w:rFonts w:ascii="Times New Roman" w:eastAsia="Times New Roman" w:hAnsi="Times New Roman" w:cs="Times New Roman"/>
      <w:sz w:val="26"/>
      <w:szCs w:val="24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museumnametitle">
    <w:name w:val="museum_name_title"/>
    <w:rPr>
      <w:rFonts w:cs="Times New Roman"/>
    </w:rPr>
  </w:style>
  <w:style w:type="character" w:customStyle="1" w:styleId="llbChar">
    <w:name w:val="Élőláb Char"/>
    <w:rPr>
      <w:rFonts w:ascii="Times New Roman" w:eastAsia="Times New Roman" w:hAnsi="Times New Roman" w:cs="Times New Roman"/>
    </w:rPr>
  </w:style>
  <w:style w:type="character" w:customStyle="1" w:styleId="lfejChar">
    <w:name w:val="Élőfej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TML-kntformzottChar">
    <w:name w:val="HTML-ként formázott Char"/>
    <w:rPr>
      <w:rFonts w:ascii="Courier New" w:eastAsia="Courier New" w:hAnsi="Courier New" w:cs="Courier New"/>
    </w:rPr>
  </w:style>
  <w:style w:type="character" w:customStyle="1" w:styleId="a">
    <w:name w:val="_"/>
    <w:basedOn w:val="Bekezdsalapbettpusa"/>
  </w:style>
  <w:style w:type="character" w:customStyle="1" w:styleId="pg-1ff2">
    <w:name w:val="pg-1ff2"/>
    <w:basedOn w:val="Bekezdsalapbettpusa"/>
  </w:style>
  <w:style w:type="character" w:customStyle="1" w:styleId="object">
    <w:name w:val="object"/>
    <w:basedOn w:val="Bekezdsalapbettpusa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msor5Char">
    <w:name w:val="Címsor 5 Char"/>
    <w:rPr>
      <w:rFonts w:eastAsia="Times New Roman"/>
      <w:b/>
      <w:bCs/>
      <w:i/>
      <w:iCs/>
      <w:sz w:val="26"/>
      <w:szCs w:val="26"/>
    </w:rPr>
  </w:style>
  <w:style w:type="character" w:styleId="Jegyzethivatkozs">
    <w:name w:val="annotation reference"/>
    <w:rPr>
      <w:sz w:val="16"/>
      <w:szCs w:val="16"/>
    </w:rPr>
  </w:style>
  <w:style w:type="character" w:customStyle="1" w:styleId="JegyzetszvegChar">
    <w:name w:val="Jegyzetszöveg Char"/>
    <w:rPr>
      <w:rFonts w:ascii="Times New Roman" w:eastAsia="Times New Roman" w:hAnsi="Times New Roman" w:cs="Times New Roman"/>
      <w:lang w:val="hu-HU"/>
    </w:rPr>
  </w:style>
  <w:style w:type="character" w:customStyle="1" w:styleId="MegjegyzstrgyaChar">
    <w:name w:val="Megjegyzés tárgya Char"/>
    <w:rPr>
      <w:rFonts w:ascii="Times New Roman" w:eastAsia="Times New Roman" w:hAnsi="Times New Roman" w:cs="Times New Roman"/>
      <w:b/>
      <w:bCs/>
      <w:lang w:val="hu-HU"/>
    </w:rPr>
  </w:style>
  <w:style w:type="character" w:customStyle="1" w:styleId="Cmsor1Char">
    <w:name w:val="Címsor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Cmsor3Char">
    <w:name w:val="Címsor 3 Char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msor4Char">
    <w:name w:val="Címsor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yl5">
    <w:name w:val="_5yl5"/>
    <w:basedOn w:val="Bekezdsalapbettpusa"/>
  </w:style>
  <w:style w:type="character" w:customStyle="1" w:styleId="apple-converted-space">
    <w:name w:val="apple-converted-space"/>
  </w:style>
  <w:style w:type="character" w:customStyle="1" w:styleId="normaltextrun">
    <w:name w:val="normaltextrun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eastAsia="Times New Roman" w:cs="Times New Roman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eastAsia="Times New Roman" w:cs="Times New Roman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Nemlista"/>
    <w:pPr>
      <w:numPr>
        <w:numId w:val="1"/>
      </w:numPr>
    </w:pPr>
  </w:style>
  <w:style w:type="numbering" w:customStyle="1" w:styleId="WW8Num1">
    <w:name w:val="WW8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numbering" w:customStyle="1" w:styleId="WW8Num4">
    <w:name w:val="WW8Num4"/>
    <w:basedOn w:val="Nemlista"/>
    <w:pPr>
      <w:numPr>
        <w:numId w:val="5"/>
      </w:numPr>
    </w:pPr>
  </w:style>
  <w:style w:type="numbering" w:customStyle="1" w:styleId="WW8Num5">
    <w:name w:val="WW8Num5"/>
    <w:basedOn w:val="Nemlista"/>
    <w:pPr>
      <w:numPr>
        <w:numId w:val="6"/>
      </w:numPr>
    </w:pPr>
  </w:style>
  <w:style w:type="numbering" w:customStyle="1" w:styleId="WW8Num6">
    <w:name w:val="WW8Num6"/>
    <w:basedOn w:val="Nemlista"/>
    <w:pPr>
      <w:numPr>
        <w:numId w:val="7"/>
      </w:numPr>
    </w:pPr>
  </w:style>
  <w:style w:type="numbering" w:customStyle="1" w:styleId="WW8Num7">
    <w:name w:val="WW8Num7"/>
    <w:basedOn w:val="Nemlista"/>
    <w:pPr>
      <w:numPr>
        <w:numId w:val="8"/>
      </w:numPr>
    </w:pPr>
  </w:style>
  <w:style w:type="numbering" w:customStyle="1" w:styleId="WW8Num8">
    <w:name w:val="WW8Num8"/>
    <w:basedOn w:val="Nemlista"/>
    <w:pPr>
      <w:numPr>
        <w:numId w:val="9"/>
      </w:numPr>
    </w:pPr>
  </w:style>
  <w:style w:type="numbering" w:customStyle="1" w:styleId="WW8Num9">
    <w:name w:val="WW8Num9"/>
    <w:basedOn w:val="Nemlista"/>
    <w:pPr>
      <w:numPr>
        <w:numId w:val="10"/>
      </w:numPr>
    </w:pPr>
  </w:style>
  <w:style w:type="numbering" w:customStyle="1" w:styleId="WW8Num10">
    <w:name w:val="WW8Num10"/>
    <w:basedOn w:val="Nemlista"/>
    <w:pPr>
      <w:numPr>
        <w:numId w:val="11"/>
      </w:numPr>
    </w:pPr>
  </w:style>
  <w:style w:type="numbering" w:customStyle="1" w:styleId="WW8Num11">
    <w:name w:val="WW8Num11"/>
    <w:basedOn w:val="Nemlista"/>
    <w:pPr>
      <w:numPr>
        <w:numId w:val="12"/>
      </w:numPr>
    </w:pPr>
  </w:style>
  <w:style w:type="numbering" w:customStyle="1" w:styleId="WW8Num12">
    <w:name w:val="WW8Num12"/>
    <w:basedOn w:val="Nemlista"/>
    <w:pPr>
      <w:numPr>
        <w:numId w:val="13"/>
      </w:numPr>
    </w:pPr>
  </w:style>
  <w:style w:type="numbering" w:customStyle="1" w:styleId="WW8Num13">
    <w:name w:val="WW8Num13"/>
    <w:basedOn w:val="Nemlista"/>
    <w:pPr>
      <w:numPr>
        <w:numId w:val="14"/>
      </w:numPr>
    </w:pPr>
  </w:style>
  <w:style w:type="numbering" w:customStyle="1" w:styleId="WW8Num14">
    <w:name w:val="WW8Num14"/>
    <w:basedOn w:val="Nemlista"/>
    <w:pPr>
      <w:numPr>
        <w:numId w:val="15"/>
      </w:numPr>
    </w:pPr>
  </w:style>
  <w:style w:type="numbering" w:customStyle="1" w:styleId="WW8Num15">
    <w:name w:val="WW8Num15"/>
    <w:basedOn w:val="Nemlista"/>
    <w:pPr>
      <w:numPr>
        <w:numId w:val="16"/>
      </w:numPr>
    </w:pPr>
  </w:style>
  <w:style w:type="numbering" w:customStyle="1" w:styleId="WW8Num16">
    <w:name w:val="WW8Num16"/>
    <w:basedOn w:val="Nemlista"/>
    <w:pPr>
      <w:numPr>
        <w:numId w:val="17"/>
      </w:numPr>
    </w:pPr>
  </w:style>
  <w:style w:type="numbering" w:customStyle="1" w:styleId="WW8Num17">
    <w:name w:val="WW8Num17"/>
    <w:basedOn w:val="Nemlista"/>
    <w:pPr>
      <w:numPr>
        <w:numId w:val="18"/>
      </w:numPr>
    </w:pPr>
  </w:style>
  <w:style w:type="numbering" w:customStyle="1" w:styleId="WW8Num18">
    <w:name w:val="WW8Num18"/>
    <w:basedOn w:val="Nemlista"/>
    <w:pPr>
      <w:numPr>
        <w:numId w:val="19"/>
      </w:numPr>
    </w:pPr>
  </w:style>
  <w:style w:type="numbering" w:customStyle="1" w:styleId="WW8Num19">
    <w:name w:val="WW8Num19"/>
    <w:basedOn w:val="Nemlista"/>
    <w:pPr>
      <w:numPr>
        <w:numId w:val="20"/>
      </w:numPr>
    </w:pPr>
  </w:style>
  <w:style w:type="numbering" w:customStyle="1" w:styleId="WW8Num20">
    <w:name w:val="WW8Num20"/>
    <w:basedOn w:val="Nemlista"/>
    <w:pPr>
      <w:numPr>
        <w:numId w:val="21"/>
      </w:numPr>
    </w:pPr>
  </w:style>
  <w:style w:type="numbering" w:customStyle="1" w:styleId="WW8Num21">
    <w:name w:val="WW8Num21"/>
    <w:basedOn w:val="Nemlista"/>
    <w:pPr>
      <w:numPr>
        <w:numId w:val="22"/>
      </w:numPr>
    </w:pPr>
  </w:style>
  <w:style w:type="numbering" w:customStyle="1" w:styleId="WW8Num22">
    <w:name w:val="WW8Num22"/>
    <w:basedOn w:val="Nemlista"/>
    <w:pPr>
      <w:numPr>
        <w:numId w:val="23"/>
      </w:numPr>
    </w:pPr>
  </w:style>
  <w:style w:type="numbering" w:customStyle="1" w:styleId="WW8Num23">
    <w:name w:val="WW8Num23"/>
    <w:basedOn w:val="Nemlista"/>
    <w:pPr>
      <w:numPr>
        <w:numId w:val="24"/>
      </w:numPr>
    </w:pPr>
  </w:style>
  <w:style w:type="numbering" w:customStyle="1" w:styleId="WW8Num24">
    <w:name w:val="WW8Num24"/>
    <w:basedOn w:val="Nemlista"/>
    <w:pPr>
      <w:numPr>
        <w:numId w:val="25"/>
      </w:numPr>
    </w:pPr>
  </w:style>
  <w:style w:type="numbering" w:customStyle="1" w:styleId="WW8Num25">
    <w:name w:val="WW8Num25"/>
    <w:basedOn w:val="Nemlista"/>
    <w:pPr>
      <w:numPr>
        <w:numId w:val="26"/>
      </w:numPr>
    </w:pPr>
  </w:style>
  <w:style w:type="numbering" w:customStyle="1" w:styleId="WW8Num26">
    <w:name w:val="WW8Num26"/>
    <w:basedOn w:val="Nemlista"/>
    <w:pPr>
      <w:numPr>
        <w:numId w:val="27"/>
      </w:numPr>
    </w:pPr>
  </w:style>
  <w:style w:type="numbering" w:customStyle="1" w:styleId="WW8Num27">
    <w:name w:val="WW8Num27"/>
    <w:basedOn w:val="Nemlista"/>
    <w:pPr>
      <w:numPr>
        <w:numId w:val="28"/>
      </w:numPr>
    </w:pPr>
  </w:style>
  <w:style w:type="numbering" w:customStyle="1" w:styleId="WW8Num28">
    <w:name w:val="WW8Num28"/>
    <w:basedOn w:val="Nemlista"/>
    <w:pPr>
      <w:numPr>
        <w:numId w:val="29"/>
      </w:numPr>
    </w:pPr>
  </w:style>
  <w:style w:type="numbering" w:customStyle="1" w:styleId="WW8Num29">
    <w:name w:val="WW8Num29"/>
    <w:basedOn w:val="Nemlista"/>
    <w:pPr>
      <w:numPr>
        <w:numId w:val="30"/>
      </w:numPr>
    </w:pPr>
  </w:style>
  <w:style w:type="numbering" w:customStyle="1" w:styleId="WW8Num30">
    <w:name w:val="WW8Num30"/>
    <w:basedOn w:val="Nemlista"/>
    <w:pPr>
      <w:numPr>
        <w:numId w:val="31"/>
      </w:numPr>
    </w:pPr>
  </w:style>
  <w:style w:type="numbering" w:customStyle="1" w:styleId="WW8Num31">
    <w:name w:val="WW8Num31"/>
    <w:basedOn w:val="Nemlista"/>
    <w:pPr>
      <w:numPr>
        <w:numId w:val="32"/>
      </w:numPr>
    </w:pPr>
  </w:style>
  <w:style w:type="numbering" w:customStyle="1" w:styleId="WW8Num32">
    <w:name w:val="WW8Num32"/>
    <w:basedOn w:val="Nemlista"/>
    <w:pPr>
      <w:numPr>
        <w:numId w:val="33"/>
      </w:numPr>
    </w:pPr>
  </w:style>
  <w:style w:type="numbering" w:customStyle="1" w:styleId="WW8Num33">
    <w:name w:val="WW8Num33"/>
    <w:basedOn w:val="Nemlista"/>
    <w:pPr>
      <w:numPr>
        <w:numId w:val="34"/>
      </w:numPr>
    </w:pPr>
  </w:style>
  <w:style w:type="numbering" w:customStyle="1" w:styleId="WW8Num34">
    <w:name w:val="WW8Num34"/>
    <w:basedOn w:val="Nemlista"/>
    <w:pPr>
      <w:numPr>
        <w:numId w:val="35"/>
      </w:numPr>
    </w:pPr>
  </w:style>
  <w:style w:type="numbering" w:customStyle="1" w:styleId="WW8Num35">
    <w:name w:val="WW8Num35"/>
    <w:basedOn w:val="Nemlista"/>
    <w:pPr>
      <w:numPr>
        <w:numId w:val="36"/>
      </w:numPr>
    </w:pPr>
  </w:style>
  <w:style w:type="numbering" w:customStyle="1" w:styleId="WW8Num36">
    <w:name w:val="WW8Num36"/>
    <w:basedOn w:val="Nemlista"/>
    <w:pPr>
      <w:numPr>
        <w:numId w:val="37"/>
      </w:numPr>
    </w:pPr>
  </w:style>
  <w:style w:type="numbering" w:customStyle="1" w:styleId="WWNum1">
    <w:name w:val="WWNum1"/>
    <w:basedOn w:val="Nemlista"/>
    <w:pPr>
      <w:numPr>
        <w:numId w:val="38"/>
      </w:numPr>
    </w:pPr>
  </w:style>
  <w:style w:type="numbering" w:customStyle="1" w:styleId="WWNum2">
    <w:name w:val="WWNum2"/>
    <w:basedOn w:val="Nemlista"/>
    <w:pPr>
      <w:numPr>
        <w:numId w:val="39"/>
      </w:numPr>
    </w:pPr>
  </w:style>
  <w:style w:type="numbering" w:customStyle="1" w:styleId="WWNum3">
    <w:name w:val="WWNum3"/>
    <w:basedOn w:val="Nemlista"/>
    <w:pPr>
      <w:numPr>
        <w:numId w:val="40"/>
      </w:numPr>
    </w:pPr>
  </w:style>
  <w:style w:type="numbering" w:customStyle="1" w:styleId="WWNum4">
    <w:name w:val="WWNum4"/>
    <w:basedOn w:val="Nemlista"/>
    <w:pPr>
      <w:numPr>
        <w:numId w:val="41"/>
      </w:numPr>
    </w:pPr>
  </w:style>
  <w:style w:type="numbering" w:customStyle="1" w:styleId="WWNum5">
    <w:name w:val="WWNum5"/>
    <w:basedOn w:val="Nemlista"/>
    <w:pPr>
      <w:numPr>
        <w:numId w:val="42"/>
      </w:numPr>
    </w:pPr>
  </w:style>
  <w:style w:type="numbering" w:customStyle="1" w:styleId="WWNum6">
    <w:name w:val="WWNum6"/>
    <w:basedOn w:val="Nemlista"/>
    <w:pPr>
      <w:numPr>
        <w:numId w:val="43"/>
      </w:numPr>
    </w:pPr>
  </w:style>
  <w:style w:type="numbering" w:customStyle="1" w:styleId="WWNum7">
    <w:name w:val="WWNum7"/>
    <w:basedOn w:val="Nemlista"/>
    <w:pPr>
      <w:numPr>
        <w:numId w:val="44"/>
      </w:numPr>
    </w:pPr>
  </w:style>
  <w:style w:type="numbering" w:customStyle="1" w:styleId="WWNum8">
    <w:name w:val="WWNum8"/>
    <w:basedOn w:val="Nemlista"/>
    <w:pPr>
      <w:numPr>
        <w:numId w:val="45"/>
      </w:numPr>
    </w:pPr>
  </w:style>
  <w:style w:type="numbering" w:customStyle="1" w:styleId="WWNum9">
    <w:name w:val="WWNum9"/>
    <w:basedOn w:val="Nemlista"/>
    <w:pPr>
      <w:numPr>
        <w:numId w:val="46"/>
      </w:numPr>
    </w:pPr>
  </w:style>
  <w:style w:type="numbering" w:customStyle="1" w:styleId="WWNum10">
    <w:name w:val="WWNum10"/>
    <w:basedOn w:val="Nemlista"/>
    <w:pPr>
      <w:numPr>
        <w:numId w:val="47"/>
      </w:numPr>
    </w:pPr>
  </w:style>
  <w:style w:type="numbering" w:customStyle="1" w:styleId="WWNum11">
    <w:name w:val="WWNum11"/>
    <w:basedOn w:val="Nemlista"/>
    <w:pPr>
      <w:numPr>
        <w:numId w:val="48"/>
      </w:numPr>
    </w:pPr>
  </w:style>
  <w:style w:type="numbering" w:customStyle="1" w:styleId="WWNum12">
    <w:name w:val="WWNum12"/>
    <w:basedOn w:val="Nemlista"/>
    <w:pPr>
      <w:numPr>
        <w:numId w:val="49"/>
      </w:numPr>
    </w:pPr>
  </w:style>
  <w:style w:type="numbering" w:customStyle="1" w:styleId="WWNum13">
    <w:name w:val="WWNum13"/>
    <w:basedOn w:val="Nemlista"/>
    <w:pPr>
      <w:numPr>
        <w:numId w:val="50"/>
      </w:numPr>
    </w:pPr>
  </w:style>
  <w:style w:type="numbering" w:customStyle="1" w:styleId="WWNum14">
    <w:name w:val="WWNum14"/>
    <w:basedOn w:val="Nemlista"/>
    <w:pPr>
      <w:numPr>
        <w:numId w:val="51"/>
      </w:numPr>
    </w:pPr>
  </w:style>
  <w:style w:type="numbering" w:customStyle="1" w:styleId="WWNum15">
    <w:name w:val="WWNum15"/>
    <w:basedOn w:val="Nemlista"/>
    <w:pPr>
      <w:numPr>
        <w:numId w:val="52"/>
      </w:numPr>
    </w:pPr>
  </w:style>
  <w:style w:type="numbering" w:customStyle="1" w:styleId="WWNum16">
    <w:name w:val="WWNum16"/>
    <w:basedOn w:val="Nemlista"/>
    <w:pPr>
      <w:numPr>
        <w:numId w:val="53"/>
      </w:numPr>
    </w:pPr>
  </w:style>
  <w:style w:type="numbering" w:customStyle="1" w:styleId="WWNum17">
    <w:name w:val="WWNum17"/>
    <w:basedOn w:val="Nemlista"/>
    <w:pPr>
      <w:numPr>
        <w:numId w:val="54"/>
      </w:numPr>
    </w:pPr>
  </w:style>
  <w:style w:type="numbering" w:customStyle="1" w:styleId="WWNum18">
    <w:name w:val="WWNum18"/>
    <w:basedOn w:val="Nemlista"/>
    <w:pPr>
      <w:numPr>
        <w:numId w:val="55"/>
      </w:numPr>
    </w:pPr>
  </w:style>
  <w:style w:type="numbering" w:customStyle="1" w:styleId="WWNum19">
    <w:name w:val="WWNum19"/>
    <w:basedOn w:val="Nemlista"/>
    <w:pPr>
      <w:numPr>
        <w:numId w:val="56"/>
      </w:numPr>
    </w:pPr>
  </w:style>
  <w:style w:type="numbering" w:customStyle="1" w:styleId="WWNum20">
    <w:name w:val="WWNum20"/>
    <w:basedOn w:val="Nemlista"/>
    <w:pPr>
      <w:numPr>
        <w:numId w:val="57"/>
      </w:numPr>
    </w:pPr>
  </w:style>
  <w:style w:type="numbering" w:customStyle="1" w:styleId="WWNum21">
    <w:name w:val="WWNum21"/>
    <w:basedOn w:val="Nemlista"/>
    <w:pPr>
      <w:numPr>
        <w:numId w:val="58"/>
      </w:numPr>
    </w:pPr>
  </w:style>
  <w:style w:type="numbering" w:customStyle="1" w:styleId="WWNum22">
    <w:name w:val="WWNum22"/>
    <w:basedOn w:val="Nemlista"/>
    <w:pPr>
      <w:numPr>
        <w:numId w:val="59"/>
      </w:numPr>
    </w:pPr>
  </w:style>
  <w:style w:type="numbering" w:customStyle="1" w:styleId="WWNum23">
    <w:name w:val="WWNum23"/>
    <w:basedOn w:val="Nemlista"/>
    <w:pPr>
      <w:numPr>
        <w:numId w:val="60"/>
      </w:numPr>
    </w:pPr>
  </w:style>
  <w:style w:type="numbering" w:customStyle="1" w:styleId="WWNum24">
    <w:name w:val="WWNum24"/>
    <w:basedOn w:val="Nemlista"/>
    <w:pPr>
      <w:numPr>
        <w:numId w:val="61"/>
      </w:numPr>
    </w:pPr>
  </w:style>
  <w:style w:type="numbering" w:customStyle="1" w:styleId="WWNum25">
    <w:name w:val="WWNum25"/>
    <w:basedOn w:val="Nemlista"/>
    <w:pPr>
      <w:numPr>
        <w:numId w:val="62"/>
      </w:numPr>
    </w:pPr>
  </w:style>
  <w:style w:type="numbering" w:customStyle="1" w:styleId="WWNum26">
    <w:name w:val="WWNum26"/>
    <w:basedOn w:val="Nemlista"/>
    <w:pPr>
      <w:numPr>
        <w:numId w:val="63"/>
      </w:numPr>
    </w:pPr>
  </w:style>
  <w:style w:type="numbering" w:customStyle="1" w:styleId="WWNum27">
    <w:name w:val="WWNum27"/>
    <w:basedOn w:val="Nemlista"/>
    <w:pPr>
      <w:numPr>
        <w:numId w:val="64"/>
      </w:numPr>
    </w:pPr>
  </w:style>
  <w:style w:type="numbering" w:customStyle="1" w:styleId="WWNum28">
    <w:name w:val="WWNum28"/>
    <w:basedOn w:val="Nemlista"/>
    <w:pPr>
      <w:numPr>
        <w:numId w:val="65"/>
      </w:numPr>
    </w:pPr>
  </w:style>
  <w:style w:type="numbering" w:customStyle="1" w:styleId="WWNum29">
    <w:name w:val="WWNum29"/>
    <w:basedOn w:val="Nemlista"/>
    <w:pPr>
      <w:numPr>
        <w:numId w:val="66"/>
      </w:numPr>
    </w:pPr>
  </w:style>
  <w:style w:type="numbering" w:customStyle="1" w:styleId="WWNum30">
    <w:name w:val="WWNum30"/>
    <w:basedOn w:val="Nemlista"/>
    <w:pPr>
      <w:numPr>
        <w:numId w:val="67"/>
      </w:numPr>
    </w:pPr>
  </w:style>
  <w:style w:type="numbering" w:customStyle="1" w:styleId="WWNum31">
    <w:name w:val="WWNum31"/>
    <w:basedOn w:val="Nemlista"/>
    <w:pPr>
      <w:numPr>
        <w:numId w:val="68"/>
      </w:numPr>
    </w:pPr>
  </w:style>
  <w:style w:type="numbering" w:customStyle="1" w:styleId="WWNum32">
    <w:name w:val="WWNum32"/>
    <w:basedOn w:val="Nemlista"/>
    <w:pPr>
      <w:numPr>
        <w:numId w:val="69"/>
      </w:numPr>
    </w:pPr>
  </w:style>
  <w:style w:type="numbering" w:customStyle="1" w:styleId="WWNum33">
    <w:name w:val="WWNum33"/>
    <w:basedOn w:val="Nemlista"/>
    <w:pPr>
      <w:numPr>
        <w:numId w:val="70"/>
      </w:numPr>
    </w:pPr>
  </w:style>
  <w:style w:type="numbering" w:customStyle="1" w:styleId="WWNum34">
    <w:name w:val="WWNum34"/>
    <w:basedOn w:val="Nemlista"/>
    <w:pPr>
      <w:numPr>
        <w:numId w:val="71"/>
      </w:numPr>
    </w:pPr>
  </w:style>
  <w:style w:type="numbering" w:customStyle="1" w:styleId="WWNum35">
    <w:name w:val="WWNum35"/>
    <w:basedOn w:val="Nemlista"/>
    <w:pPr>
      <w:numPr>
        <w:numId w:val="72"/>
      </w:numPr>
    </w:pPr>
  </w:style>
  <w:style w:type="numbering" w:customStyle="1" w:styleId="WWNum36">
    <w:name w:val="WWNum36"/>
    <w:basedOn w:val="Nemlista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pm.hu/hirek/2020-04-24-a-toresvonalak-cimu-kiallitason-volt-lathato-xiii" TargetMode="External"/><Relationship Id="rId18" Type="http://schemas.openxmlformats.org/officeDocument/2006/relationships/hyperlink" Target="http://www.museum.hu/" TargetMode="External"/><Relationship Id="rId26" Type="http://schemas.openxmlformats.org/officeDocument/2006/relationships/hyperlink" Target="https://www.youtube.com/channel/UCfq4faQpRsWb-sQb7xURrpg/videos" TargetMode="External"/><Relationship Id="rId39" Type="http://schemas.openxmlformats.org/officeDocument/2006/relationships/hyperlink" Target="https://www.youtube.com/channel/UC0rcThlhwrSCcC5Bc9FQ24w" TargetMode="External"/><Relationship Id="rId21" Type="http://schemas.openxmlformats.org/officeDocument/2006/relationships/hyperlink" Target="http://skanzen.hu/hu/latogatas/kiallitasok/amikor-minden-mas-lett-kiallitas" TargetMode="External"/><Relationship Id="rId34" Type="http://schemas.openxmlformats.org/officeDocument/2006/relationships/hyperlink" Target="https://m.blog.hu/mr/mrmt/file/bubryak_orsolya_laudacio.pdf" TargetMode="External"/><Relationship Id="rId42" Type="http://schemas.openxmlformats.org/officeDocument/2006/relationships/hyperlink" Target="https://www.youtube.com/watch?v=BCaWPHsJIJ8" TargetMode="External"/><Relationship Id="rId47" Type="http://schemas.openxmlformats.org/officeDocument/2006/relationships/image" Target="media/image3.png"/><Relationship Id="rId50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://masolattortenet.mi.btk.mta.hu/" TargetMode="External"/><Relationship Id="rId29" Type="http://schemas.openxmlformats.org/officeDocument/2006/relationships/hyperlink" Target="https://m.blog.hu/mr/mrmt/file/tempesta_gm_mrmt.pdf" TargetMode="External"/><Relationship Id="rId11" Type="http://schemas.openxmlformats.org/officeDocument/2006/relationships/hyperlink" Target="http://www.ace.hu/ametry/prog-h.html" TargetMode="External"/><Relationship Id="rId24" Type="http://schemas.openxmlformats.org/officeDocument/2006/relationships/hyperlink" Target="https://mkvm.hu/" TargetMode="External"/><Relationship Id="rId32" Type="http://schemas.openxmlformats.org/officeDocument/2006/relationships/hyperlink" Target="https://www.youtube.com/watch?v=Wj3_XTAfDGI&amp;t=7s" TargetMode="External"/><Relationship Id="rId37" Type="http://schemas.openxmlformats.org/officeDocument/2006/relationships/hyperlink" Target="https://www.youtube.com/watch?v=VGNepGleD_8" TargetMode="External"/><Relationship Id="rId40" Type="http://schemas.openxmlformats.org/officeDocument/2006/relationships/hyperlink" Target="https://youtu.be/G2yasA7Baqk" TargetMode="External"/><Relationship Id="rId45" Type="http://schemas.openxmlformats.org/officeDocument/2006/relationships/hyperlink" Target="http://iseum.savariamuseum.hu/SZOVEG404/SZOVEG406/KePTeR__Savaria_undergroun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rtualiskiallitas.mng.hu/tour/munkacsy" TargetMode="External"/><Relationship Id="rId23" Type="http://schemas.openxmlformats.org/officeDocument/2006/relationships/hyperlink" Target="https://mng.hu/" TargetMode="External"/><Relationship Id="rId28" Type="http://schemas.openxmlformats.org/officeDocument/2006/relationships/hyperlink" Target="http://www.imm.hu/hu/exhibits/view/531,Dr&#225;gak&#337;re+festve+&#8211;+id&#337;szaki+ki&#225;ll&#237;t&#225;s" TargetMode="External"/><Relationship Id="rId36" Type="http://schemas.openxmlformats.org/officeDocument/2006/relationships/hyperlink" Target="https://m.blog.hu/mr/mrmt/file/galavics_geza_laudacioja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facebook.com/groups/134314203302544" TargetMode="External"/><Relationship Id="rId19" Type="http://schemas.openxmlformats.org/officeDocument/2006/relationships/hyperlink" Target="https://magyarmuzeumok.hu/cikkek/virtualis" TargetMode="External"/><Relationship Id="rId31" Type="http://schemas.openxmlformats.org/officeDocument/2006/relationships/hyperlink" Target="https://www.youtube.com/watch?v=vsOQSJzNdTQ" TargetMode="External"/><Relationship Id="rId44" Type="http://schemas.openxmlformats.org/officeDocument/2006/relationships/hyperlink" Target="https://www.youtube.com/watch?v=fd9Y_Fl1O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0rcThlhwrSCcC5Bc9FQ24w" TargetMode="External"/><Relationship Id="rId14" Type="http://schemas.openxmlformats.org/officeDocument/2006/relationships/hyperlink" Target="https://virtualiskiallitas.szepmuveszeti.hu/" TargetMode="External"/><Relationship Id="rId22" Type="http://schemas.openxmlformats.org/officeDocument/2006/relationships/hyperlink" Target="https://www.szepmuveszeti.hu/kiallitasok/durer-kora-nemet-rajzok-a-szepmuveszeti-muzeum-gyujtemenyebol/?gclid=CjwKCAjwtNf6BRAwEiwAkt6UQmF0BVrrIFScDs6TzaVKkkuJ-2GVUE0tWFluoh-19RDnT" TargetMode="External"/><Relationship Id="rId27" Type="http://schemas.openxmlformats.org/officeDocument/2006/relationships/hyperlink" Target="http://www.varmuzeum.hu/lovasijaszok.html" TargetMode="External"/><Relationship Id="rId30" Type="http://schemas.openxmlformats.org/officeDocument/2006/relationships/hyperlink" Target="https://mrmt.hu/esemeny/2020-evi-elmaradt-kozgyules-anyaga/" TargetMode="External"/><Relationship Id="rId35" Type="http://schemas.openxmlformats.org/officeDocument/2006/relationships/hyperlink" Target="https://www.youtube.com/watch?v=TI12kCUW-vE&amp;t=14s" TargetMode="External"/><Relationship Id="rId43" Type="http://schemas.openxmlformats.org/officeDocument/2006/relationships/hyperlink" Target="http://www.aquincum.hu/kiallitas/zsenialis-talalmanyok-innovativ-otletek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mrmt.h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hotos.app.goo.gl/c2fqsoqcAndHLGFs5" TargetMode="External"/><Relationship Id="rId17" Type="http://schemas.openxmlformats.org/officeDocument/2006/relationships/hyperlink" Target="https://eom.lutheran.hu/node/1389" TargetMode="External"/><Relationship Id="rId25" Type="http://schemas.openxmlformats.org/officeDocument/2006/relationships/hyperlink" Target="http://www.aquincum.hu/kiallitas/zsenialis-talalmanyok-innovativ-otletek/" TargetMode="External"/><Relationship Id="rId33" Type="http://schemas.openxmlformats.org/officeDocument/2006/relationships/hyperlink" Target="https://m.blog.hu/mr/mrmt/file/rosta_szabolcs_laudacio.pdf" TargetMode="External"/><Relationship Id="rId38" Type="http://schemas.openxmlformats.org/officeDocument/2006/relationships/hyperlink" Target="http://oroksegnapok.gov.hu/" TargetMode="External"/><Relationship Id="rId46" Type="http://schemas.openxmlformats.org/officeDocument/2006/relationships/image" Target="media/image2.png"/><Relationship Id="rId20" Type="http://schemas.openxmlformats.org/officeDocument/2006/relationships/hyperlink" Target="https://artsandculture.google.com/" TargetMode="External"/><Relationship Id="rId41" Type="http://schemas.openxmlformats.org/officeDocument/2006/relationships/hyperlink" Target="https://www.youtube.com/watch?v=fX2HCWy_1yI&amp;t=5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3147</Words>
  <Characters>21715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KRTK</Company>
  <LinksUpToDate>false</LinksUpToDate>
  <CharactersWithSpaces>24813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Wollák Katalin</dc:creator>
  <cp:lastModifiedBy>Katalin Wollák</cp:lastModifiedBy>
  <cp:revision>2</cp:revision>
  <cp:lastPrinted>2013-01-23T12:29:00Z</cp:lastPrinted>
  <dcterms:created xsi:type="dcterms:W3CDTF">2021-11-05T11:08:00Z</dcterms:created>
  <dcterms:modified xsi:type="dcterms:W3CDTF">2021-11-05T11:08:00Z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MTA KRTK</vt:lpwstr>
  </property>
</Properties>
</file>